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F1" w:rsidRDefault="007A56F1" w:rsidP="00AB0385">
      <w:pPr>
        <w:spacing w:before="135" w:after="150" w:line="270" w:lineRule="atLeast"/>
        <w:jc w:val="both"/>
        <w:rPr>
          <w:rFonts w:cs="Times New Roman"/>
          <w:color w:val="000000"/>
        </w:rPr>
      </w:pPr>
      <w:r w:rsidRPr="007A56F1">
        <w:rPr>
          <w:rFonts w:cs="Times New Roman"/>
          <w:color w:val="000000"/>
        </w:rPr>
        <w:t xml:space="preserve">Обращаем ваше внимание, что начало сотрудничества и продажа билетов возможны лишь после заключения агентского договора, приложения к договору и дополнительного соглашения к договору (без исключений). </w:t>
      </w:r>
    </w:p>
    <w:p w:rsidR="007A56F1" w:rsidRDefault="007A56F1" w:rsidP="00AB0385">
      <w:pPr>
        <w:spacing w:before="135" w:after="150" w:line="270" w:lineRule="atLeast"/>
        <w:jc w:val="both"/>
        <w:rPr>
          <w:rFonts w:cs="Times New Roman"/>
          <w:color w:val="000000"/>
        </w:rPr>
      </w:pPr>
      <w:r w:rsidRPr="007A56F1">
        <w:rPr>
          <w:rFonts w:cs="Times New Roman"/>
          <w:color w:val="000000"/>
        </w:rPr>
        <w:t xml:space="preserve">Заключение агентского договора возможно только с субъектами хозяйствования (физическими лицами-предпринимателями или юридическими лицами).  Кроме того, на основании статьи 291 пункт 5 подпункт 1 (295.5.1) Налогового кодекса Украины http://zakon2.rada.gov.ua/laws/show/2755-17/paran6946#n6946 субъекты хозяйствования на едином налоге не могут осуществлять деятельность по организации и проведению гастрольных мероприятий. Соответственно, с плательщиками единого налога сотрудничество не возможно и агентские договора заключаться не будут. Возможно заключение договоров с единоналожниками – владельцами билетов или комиссионерами по продаже билетов. </w:t>
      </w:r>
    </w:p>
    <w:p w:rsidR="007A56F1" w:rsidRPr="007A56F1" w:rsidRDefault="007A56F1" w:rsidP="00AB0385">
      <w:pPr>
        <w:spacing w:before="135" w:after="150" w:line="270" w:lineRule="atLeast"/>
        <w:jc w:val="both"/>
        <w:rPr>
          <w:rFonts w:cs="Times New Roman"/>
          <w:color w:val="000000"/>
        </w:rPr>
      </w:pPr>
      <w:r w:rsidRPr="007A56F1">
        <w:rPr>
          <w:rFonts w:cs="Times New Roman"/>
          <w:color w:val="000000"/>
        </w:rPr>
        <w:t>Существуют 2 языковые версии сайта – украинская и русская. Категорически запрещено микширование языков (например</w:t>
      </w:r>
      <w:r>
        <w:rPr>
          <w:rFonts w:cs="Times New Roman"/>
          <w:color w:val="000000"/>
        </w:rPr>
        <w:t>,</w:t>
      </w:r>
      <w:bookmarkStart w:id="0" w:name="_GoBack"/>
      <w:bookmarkEnd w:id="0"/>
      <w:r w:rsidRPr="007A56F1">
        <w:rPr>
          <w:rFonts w:cs="Times New Roman"/>
          <w:color w:val="000000"/>
        </w:rPr>
        <w:t xml:space="preserve"> на русской версии сайта давать описание на украинском языке и наоборот, а также любые подобные исключения). Обращаем внимание организаторов – каждая языковая версия ведётся только на одном из принятых языков сайта.</w:t>
      </w:r>
    </w:p>
    <w:p w:rsidR="005A3DA8" w:rsidRPr="00AB0385" w:rsidRDefault="005A3DA8"/>
    <w:sectPr w:rsidR="005A3DA8" w:rsidRPr="00AB0385" w:rsidSect="007D72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5"/>
    <w:rsid w:val="005A3DA8"/>
    <w:rsid w:val="007A56F1"/>
    <w:rsid w:val="007D72A6"/>
    <w:rsid w:val="00AB0385"/>
    <w:rsid w:val="00BD5F88"/>
    <w:rsid w:val="00C92839"/>
    <w:rsid w:val="00E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02061"/>
  <w14:defaultImageDpi w14:val="300"/>
  <w15:docId w15:val="{95C2D4F6-A55A-434A-8CA3-B6E94E2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Company>exclusive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Бондаренко</dc:creator>
  <cp:keywords/>
  <dc:description/>
  <cp:lastModifiedBy>Андрей</cp:lastModifiedBy>
  <cp:revision>3</cp:revision>
  <dcterms:created xsi:type="dcterms:W3CDTF">2017-06-02T09:07:00Z</dcterms:created>
  <dcterms:modified xsi:type="dcterms:W3CDTF">2018-09-05T12:59:00Z</dcterms:modified>
</cp:coreProperties>
</file>