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CB" w:rsidRPr="008351C7" w:rsidRDefault="00CB42CB" w:rsidP="001F6E5D">
      <w:pPr>
        <w:overflowPunct w:val="0"/>
        <w:autoSpaceDE w:val="0"/>
        <w:autoSpaceDN w:val="0"/>
        <w:adjustRightInd w:val="0"/>
        <w:jc w:val="center"/>
        <w:textAlignment w:val="baseline"/>
        <w:rPr>
          <w:rFonts w:ascii="Tahoma" w:hAnsi="Tahoma" w:cs="Tahoma"/>
          <w:b/>
          <w:kern w:val="1"/>
          <w:sz w:val="24"/>
          <w:szCs w:val="24"/>
          <w:lang w:val="uk-UA"/>
        </w:rPr>
      </w:pPr>
      <w:r w:rsidRPr="008351C7">
        <w:rPr>
          <w:rFonts w:ascii="Tahoma" w:hAnsi="Tahoma" w:cs="Tahoma"/>
          <w:b/>
          <w:kern w:val="1"/>
          <w:sz w:val="24"/>
          <w:szCs w:val="24"/>
          <w:lang w:val="uk-UA"/>
        </w:rPr>
        <w:t xml:space="preserve">АГЕНТСЬКИЙ ДОГОВІР  № </w:t>
      </w:r>
      <w:sdt>
        <w:sdtPr>
          <w:rPr>
            <w:rFonts w:ascii="Tahoma" w:hAnsi="Tahoma" w:cs="Tahoma"/>
            <w:b/>
            <w:kern w:val="1"/>
            <w:sz w:val="24"/>
            <w:szCs w:val="24"/>
            <w:lang w:val="uk-UA"/>
          </w:rPr>
          <w:id w:val="1897160584"/>
          <w:lock w:val="sdtLocked"/>
          <w:placeholder>
            <w:docPart w:val="078B6902D1D74ABE98A8B3AF5F342142"/>
          </w:placeholder>
          <w:date>
            <w:dateFormat w:val="ddMM/yy"/>
            <w:lid w:val="uk-UA"/>
            <w:storeMappedDataAs w:val="dateTime"/>
            <w:calendar w:val="gregorian"/>
          </w:date>
        </w:sdtPr>
        <w:sdtEndPr/>
        <w:sdtContent>
          <w:r w:rsidR="00A11C70">
            <w:rPr>
              <w:rFonts w:ascii="Tahoma" w:hAnsi="Tahoma" w:cs="Tahoma"/>
              <w:b/>
              <w:kern w:val="1"/>
              <w:sz w:val="24"/>
              <w:szCs w:val="24"/>
              <w:lang w:val="uk-UA"/>
            </w:rPr>
            <w:t>______/17</w:t>
          </w:r>
        </w:sdtContent>
      </w:sdt>
      <w:r w:rsidR="006A55AA" w:rsidRPr="008351C7">
        <w:rPr>
          <w:rFonts w:ascii="Tahoma" w:hAnsi="Tahoma" w:cs="Tahoma"/>
          <w:b/>
          <w:kern w:val="1"/>
          <w:sz w:val="24"/>
          <w:szCs w:val="24"/>
          <w:lang w:val="uk-UA"/>
        </w:rPr>
        <w:t>*</w:t>
      </w:r>
    </w:p>
    <w:p w:rsidR="008C45ED" w:rsidRPr="008351C7" w:rsidRDefault="008C45ED" w:rsidP="001F6E5D">
      <w:pPr>
        <w:overflowPunct w:val="0"/>
        <w:autoSpaceDE w:val="0"/>
        <w:autoSpaceDN w:val="0"/>
        <w:adjustRightInd w:val="0"/>
        <w:jc w:val="center"/>
        <w:textAlignment w:val="baseline"/>
        <w:rPr>
          <w:rFonts w:ascii="Tahoma" w:hAnsi="Tahoma" w:cs="Tahoma"/>
          <w:kern w:val="1"/>
          <w:sz w:val="24"/>
          <w:szCs w:val="24"/>
          <w:lang w:val="uk-UA"/>
        </w:rPr>
      </w:pPr>
    </w:p>
    <w:p w:rsidR="00CB42CB" w:rsidRPr="008351C7" w:rsidRDefault="00585D30" w:rsidP="001F6E5D">
      <w:pPr>
        <w:overflowPunct w:val="0"/>
        <w:autoSpaceDE w:val="0"/>
        <w:autoSpaceDN w:val="0"/>
        <w:adjustRightInd w:val="0"/>
        <w:jc w:val="center"/>
        <w:textAlignment w:val="baseline"/>
        <w:rPr>
          <w:rFonts w:ascii="Tahoma" w:hAnsi="Tahoma" w:cs="Tahoma"/>
          <w:kern w:val="1"/>
          <w:sz w:val="16"/>
          <w:szCs w:val="16"/>
          <w:lang w:val="uk-UA"/>
        </w:rPr>
      </w:pPr>
      <w:sdt>
        <w:sdtPr>
          <w:rPr>
            <w:rFonts w:ascii="Tahoma" w:hAnsi="Tahoma" w:cs="Tahoma"/>
            <w:kern w:val="1"/>
            <w:sz w:val="16"/>
            <w:szCs w:val="16"/>
            <w:lang w:val="uk-UA"/>
          </w:rPr>
          <w:id w:val="-485085061"/>
          <w:placeholder>
            <w:docPart w:val="1FD7001B029E4844AA6914F5FA8C2025"/>
          </w:placeholder>
          <w:dropDownList>
            <w:listItem w:value="Выберите элемент."/>
            <w:listItem w:displayText="Харків" w:value="Харків"/>
            <w:listItem w:displayText="Київ" w:value="Київ"/>
            <w:listItem w:displayText="Дніпро" w:value="Дніпро"/>
            <w:listItem w:displayText="Житомир" w:value="Житомир"/>
            <w:listItem w:displayText="Кривий Ріг" w:value="Кривий Ріг"/>
            <w:listItem w:displayText="Одеса" w:value="Одеса"/>
            <w:listItem w:displayText="Миколаїв" w:value="Миколаїв"/>
            <w:listItem w:displayText="Полтава" w:value="Полтава"/>
            <w:listItem w:displayText="Черкаси" w:value="Черкаси"/>
            <w:listItem w:displayText="Запоріжжя" w:value="Запоріжжя"/>
            <w:listItem w:displayText="Кремінчуг" w:value="Кремінчуг"/>
          </w:dropDownList>
        </w:sdtPr>
        <w:sdtEndPr/>
        <w:sdtContent>
          <w:r w:rsidR="00FA44FD">
            <w:rPr>
              <w:rFonts w:ascii="Tahoma" w:hAnsi="Tahoma" w:cs="Tahoma"/>
              <w:kern w:val="1"/>
              <w:sz w:val="16"/>
              <w:szCs w:val="16"/>
              <w:lang w:val="uk-UA"/>
            </w:rPr>
            <w:t>Харків</w:t>
          </w:r>
        </w:sdtContent>
      </w:sdt>
      <w:r w:rsidR="00CB42CB" w:rsidRPr="008351C7">
        <w:rPr>
          <w:rFonts w:ascii="Tahoma" w:hAnsi="Tahoma" w:cs="Tahoma"/>
          <w:kern w:val="1"/>
          <w:sz w:val="16"/>
          <w:szCs w:val="16"/>
          <w:lang w:val="uk-UA"/>
        </w:rPr>
        <w:tab/>
      </w:r>
      <w:r w:rsidR="00CB42CB" w:rsidRPr="008351C7">
        <w:rPr>
          <w:rFonts w:ascii="Tahoma" w:hAnsi="Tahoma" w:cs="Tahoma"/>
          <w:kern w:val="1"/>
          <w:sz w:val="16"/>
          <w:szCs w:val="16"/>
          <w:lang w:val="uk-UA"/>
        </w:rPr>
        <w:tab/>
      </w:r>
      <w:r w:rsidR="00CB42CB" w:rsidRPr="008351C7">
        <w:rPr>
          <w:rFonts w:ascii="Tahoma" w:hAnsi="Tahoma" w:cs="Tahoma"/>
          <w:kern w:val="1"/>
          <w:sz w:val="16"/>
          <w:szCs w:val="16"/>
          <w:lang w:val="uk-UA"/>
        </w:rPr>
        <w:tab/>
      </w:r>
      <w:r w:rsidR="00CB42CB" w:rsidRPr="008351C7">
        <w:rPr>
          <w:rFonts w:ascii="Tahoma" w:hAnsi="Tahoma" w:cs="Tahoma"/>
          <w:kern w:val="1"/>
          <w:sz w:val="16"/>
          <w:szCs w:val="16"/>
          <w:lang w:val="uk-UA"/>
        </w:rPr>
        <w:tab/>
      </w:r>
      <w:r w:rsidR="00CB42CB" w:rsidRPr="008351C7">
        <w:rPr>
          <w:rFonts w:ascii="Tahoma" w:hAnsi="Tahoma" w:cs="Tahoma"/>
          <w:kern w:val="1"/>
          <w:sz w:val="16"/>
          <w:szCs w:val="16"/>
          <w:lang w:val="uk-UA"/>
        </w:rPr>
        <w:tab/>
      </w:r>
      <w:r w:rsidR="00CB42CB" w:rsidRPr="008351C7">
        <w:rPr>
          <w:rFonts w:ascii="Tahoma" w:hAnsi="Tahoma" w:cs="Tahoma"/>
          <w:kern w:val="1"/>
          <w:sz w:val="16"/>
          <w:szCs w:val="16"/>
          <w:lang w:val="uk-UA"/>
        </w:rPr>
        <w:tab/>
      </w:r>
      <w:r w:rsidR="00CB42CB" w:rsidRPr="008351C7">
        <w:rPr>
          <w:rFonts w:ascii="Tahoma" w:hAnsi="Tahoma" w:cs="Tahoma"/>
          <w:kern w:val="1"/>
          <w:sz w:val="16"/>
          <w:szCs w:val="16"/>
          <w:lang w:val="uk-UA"/>
        </w:rPr>
        <w:tab/>
      </w:r>
      <w:r w:rsidR="00CB42CB" w:rsidRPr="008351C7">
        <w:rPr>
          <w:rFonts w:ascii="Tahoma" w:hAnsi="Tahoma" w:cs="Tahoma"/>
          <w:kern w:val="1"/>
          <w:sz w:val="16"/>
          <w:szCs w:val="16"/>
          <w:lang w:val="uk-UA"/>
        </w:rPr>
        <w:tab/>
      </w:r>
      <w:r w:rsidR="00CB42CB" w:rsidRPr="008351C7">
        <w:rPr>
          <w:rFonts w:ascii="Tahoma" w:hAnsi="Tahoma" w:cs="Tahoma"/>
          <w:kern w:val="1"/>
          <w:sz w:val="16"/>
          <w:szCs w:val="16"/>
          <w:lang w:val="uk-UA"/>
        </w:rPr>
        <w:tab/>
      </w:r>
      <w:r w:rsidR="00CB42CB" w:rsidRPr="008351C7">
        <w:rPr>
          <w:rFonts w:ascii="Tahoma" w:hAnsi="Tahoma" w:cs="Tahoma"/>
          <w:kern w:val="1"/>
          <w:sz w:val="16"/>
          <w:szCs w:val="16"/>
          <w:lang w:val="uk-UA"/>
        </w:rPr>
        <w:tab/>
        <w:t>від</w:t>
      </w:r>
      <w:r w:rsidR="00CB42CB" w:rsidRPr="008351C7">
        <w:rPr>
          <w:rFonts w:ascii="Tahoma" w:hAnsi="Tahoma" w:cs="Tahoma"/>
          <w:kern w:val="1"/>
          <w:sz w:val="16"/>
          <w:szCs w:val="16"/>
          <w:lang w:val="uk-UA"/>
        </w:rPr>
        <w:tab/>
      </w:r>
      <w:sdt>
        <w:sdtPr>
          <w:rPr>
            <w:rFonts w:ascii="Tahoma" w:hAnsi="Tahoma" w:cs="Tahoma"/>
            <w:kern w:val="1"/>
            <w:sz w:val="16"/>
            <w:szCs w:val="16"/>
            <w:lang w:val="uk-UA"/>
          </w:rPr>
          <w:id w:val="689117609"/>
          <w:placeholder>
            <w:docPart w:val="C73449C673B24B71A81792A62AA9587D"/>
          </w:placeholder>
          <w:date>
            <w:dateFormat w:val="d MMMM yyyy' року'"/>
            <w:lid w:val="uk-UA"/>
            <w:storeMappedDataAs w:val="dateTime"/>
            <w:calendar w:val="gregorian"/>
          </w:date>
        </w:sdtPr>
        <w:sdtEndPr/>
        <w:sdtContent>
          <w:r w:rsidR="00A11C70">
            <w:rPr>
              <w:rFonts w:ascii="Tahoma" w:hAnsi="Tahoma" w:cs="Tahoma"/>
              <w:kern w:val="1"/>
              <w:sz w:val="16"/>
              <w:szCs w:val="16"/>
              <w:lang w:val="uk-UA"/>
            </w:rPr>
            <w:t>____________</w:t>
          </w:r>
          <w:r w:rsidR="005A43FD">
            <w:rPr>
              <w:rFonts w:ascii="Tahoma" w:hAnsi="Tahoma" w:cs="Tahoma"/>
              <w:kern w:val="1"/>
              <w:sz w:val="16"/>
              <w:szCs w:val="16"/>
              <w:lang w:val="uk-UA"/>
            </w:rPr>
            <w:t xml:space="preserve"> 2017 року</w:t>
          </w:r>
        </w:sdtContent>
      </w:sdt>
    </w:p>
    <w:p w:rsidR="00D209B0" w:rsidRPr="008351C7" w:rsidRDefault="00D209B0" w:rsidP="001F6E5D">
      <w:pPr>
        <w:pStyle w:val="a7"/>
        <w:spacing w:line="240" w:lineRule="auto"/>
        <w:rPr>
          <w:rFonts w:ascii="Tahoma" w:hAnsi="Tahoma" w:cs="Tahoma"/>
          <w:sz w:val="16"/>
          <w:szCs w:val="16"/>
          <w:lang w:val="uk-UA"/>
        </w:rPr>
      </w:pPr>
    </w:p>
    <w:p w:rsidR="008C45ED" w:rsidRPr="008351C7" w:rsidRDefault="00585D30" w:rsidP="001F6E5D">
      <w:pPr>
        <w:pStyle w:val="a7"/>
        <w:spacing w:after="0" w:line="240" w:lineRule="auto"/>
        <w:jc w:val="both"/>
        <w:rPr>
          <w:rFonts w:ascii="Tahoma" w:hAnsi="Tahoma" w:cs="Tahoma"/>
          <w:color w:val="000000"/>
          <w:sz w:val="16"/>
          <w:szCs w:val="16"/>
          <w:lang w:val="uk-UA"/>
        </w:rPr>
      </w:pPr>
      <w:sdt>
        <w:sdtPr>
          <w:rPr>
            <w:rFonts w:ascii="Tahoma" w:hAnsi="Tahoma" w:cs="Tahoma"/>
            <w:b/>
            <w:sz w:val="16"/>
            <w:szCs w:val="16"/>
            <w:highlight w:val="yellow"/>
            <w:lang w:val="uk-UA"/>
          </w:rPr>
          <w:alias w:val="ОПГ"/>
          <w:tag w:val="ОПГ"/>
          <w:id w:val="379526633"/>
          <w:placeholder>
            <w:docPart w:val="B8EBECD289BD4AC389E124F3104F9716"/>
          </w:placeholder>
          <w:showingPlcHdr/>
          <w:dropDownList>
            <w:listItem w:value="Выберите элемент."/>
            <w:listItem w:displayText="Фізична особа - підприємець" w:value="Фізична особа - підприємець"/>
            <w:listItem w:displayText="Товариство з обмеженою відповідальністю" w:value="Товариство з обмеженою відповідальністю"/>
            <w:listItem w:displayText="Приватне підприємство" w:value="Приватне підприємство"/>
            <w:listItem w:displayText="Комунальне підприємство" w:value="Комунальне підприємство"/>
            <w:listItem w:displayText="Громадська організація" w:value="Громадська організація"/>
            <w:listItem w:displayText="Благодійний фонд" w:value="Благодійний фонд"/>
          </w:dropDownList>
        </w:sdtPr>
        <w:sdtEndPr/>
        <w:sdtContent>
          <w:r w:rsidR="00A11C70" w:rsidRPr="00A11C70">
            <w:rPr>
              <w:rStyle w:val="ae"/>
              <w:b/>
              <w:highlight w:val="yellow"/>
            </w:rPr>
            <w:t>Выберите элемент.</w:t>
          </w:r>
        </w:sdtContent>
      </w:sdt>
      <w:r w:rsidR="00CB42CB" w:rsidRPr="00A11C70">
        <w:rPr>
          <w:rFonts w:ascii="Tahoma" w:hAnsi="Tahoma" w:cs="Tahoma"/>
          <w:b/>
          <w:color w:val="000000"/>
          <w:sz w:val="16"/>
          <w:szCs w:val="16"/>
          <w:highlight w:val="yellow"/>
          <w:lang w:val="uk-UA"/>
        </w:rPr>
        <w:t xml:space="preserve"> </w:t>
      </w:r>
      <w:r w:rsidR="002116FF">
        <w:rPr>
          <w:rFonts w:ascii="Tahoma" w:hAnsi="Tahoma" w:cs="Tahoma"/>
          <w:b/>
          <w:kern w:val="1"/>
          <w:sz w:val="16"/>
          <w:szCs w:val="16"/>
          <w:highlight w:val="yellow"/>
          <w:lang w:val="uk-UA"/>
        </w:rPr>
        <w:t>_____</w:t>
      </w:r>
      <w:bookmarkStart w:id="0" w:name="_GoBack"/>
      <w:bookmarkEnd w:id="0"/>
      <w:r w:rsidR="00352A49" w:rsidRPr="00A11C70">
        <w:rPr>
          <w:rFonts w:ascii="Tahoma" w:hAnsi="Tahoma" w:cs="Tahoma"/>
          <w:b/>
          <w:color w:val="000000"/>
          <w:sz w:val="16"/>
          <w:szCs w:val="16"/>
          <w:highlight w:val="yellow"/>
          <w:lang w:val="uk-UA"/>
        </w:rPr>
        <w:t>,</w:t>
      </w:r>
      <w:r w:rsidR="00352A49" w:rsidRPr="00A11C70">
        <w:rPr>
          <w:rFonts w:ascii="Tahoma" w:hAnsi="Tahoma" w:cs="Tahoma"/>
          <w:color w:val="000000"/>
          <w:sz w:val="16"/>
          <w:szCs w:val="16"/>
          <w:highlight w:val="yellow"/>
          <w:lang w:val="uk-UA"/>
        </w:rPr>
        <w:t xml:space="preserve"> в особі </w:t>
      </w:r>
      <w:r w:rsidR="00A11C70" w:rsidRPr="00A11C70">
        <w:rPr>
          <w:rFonts w:ascii="Tahoma" w:hAnsi="Tahoma" w:cs="Tahoma"/>
          <w:color w:val="000000"/>
          <w:sz w:val="16"/>
          <w:szCs w:val="16"/>
          <w:highlight w:val="yellow"/>
          <w:lang w:val="uk-UA"/>
        </w:rPr>
        <w:t>_____</w:t>
      </w:r>
      <w:r w:rsidR="00CB42CB" w:rsidRPr="00A11C70">
        <w:rPr>
          <w:rFonts w:ascii="Tahoma" w:hAnsi="Tahoma" w:cs="Tahoma"/>
          <w:color w:val="000000"/>
          <w:sz w:val="16"/>
          <w:szCs w:val="16"/>
          <w:highlight w:val="yellow"/>
          <w:lang w:val="uk-UA"/>
        </w:rPr>
        <w:t>, що</w:t>
      </w:r>
      <w:r w:rsidR="00D209B0" w:rsidRPr="00A11C70">
        <w:rPr>
          <w:rFonts w:ascii="Tahoma" w:hAnsi="Tahoma" w:cs="Tahoma"/>
          <w:color w:val="000000"/>
          <w:sz w:val="16"/>
          <w:szCs w:val="16"/>
          <w:highlight w:val="yellow"/>
          <w:lang w:val="uk-UA"/>
        </w:rPr>
        <w:t xml:space="preserve"> діє на підставі </w:t>
      </w:r>
      <w:sdt>
        <w:sdtPr>
          <w:rPr>
            <w:rFonts w:ascii="Tahoma" w:hAnsi="Tahoma" w:cs="Tahoma"/>
            <w:sz w:val="16"/>
            <w:szCs w:val="16"/>
            <w:highlight w:val="yellow"/>
            <w:lang w:val="uk-UA"/>
          </w:rPr>
          <w:id w:val="-2018383290"/>
          <w:placeholder>
            <w:docPart w:val="29EB468C0CC649DA96F15A5ED8F032C3"/>
          </w:placeholder>
          <w:showingPlcHdr/>
          <w:comboBox>
            <w:listItem w:value="Выберите элемент."/>
            <w:listItem w:displayText="Виписки з ЄДР №" w:value="Виписки з ЄДР №"/>
            <w:listItem w:displayText="Статуту" w:value="Статуту"/>
            <w:listItem w:displayText="Свідоцтво про державну реєстрацію №" w:value="Свідоцтво про державну реєстрацію №"/>
          </w:comboBox>
        </w:sdtPr>
        <w:sdtEndPr/>
        <w:sdtContent>
          <w:r w:rsidR="00A11C70" w:rsidRPr="00A11C70">
            <w:rPr>
              <w:rStyle w:val="ae"/>
              <w:highlight w:val="yellow"/>
            </w:rPr>
            <w:t>Выберите элемент.</w:t>
          </w:r>
        </w:sdtContent>
      </w:sdt>
      <w:r w:rsidR="00D209B0" w:rsidRPr="00A11C70">
        <w:rPr>
          <w:rFonts w:ascii="Tahoma" w:hAnsi="Tahoma" w:cs="Tahoma"/>
          <w:color w:val="000000"/>
          <w:sz w:val="16"/>
          <w:szCs w:val="16"/>
          <w:highlight w:val="yellow"/>
          <w:lang w:val="uk-UA"/>
        </w:rPr>
        <w:t>, одна сторона Договору (надалі-Організатор) та:</w:t>
      </w:r>
    </w:p>
    <w:p w:rsidR="00D209B0" w:rsidRPr="008351C7" w:rsidRDefault="00E00667" w:rsidP="001F6E5D">
      <w:pPr>
        <w:pStyle w:val="a7"/>
        <w:spacing w:after="0" w:line="240" w:lineRule="auto"/>
        <w:jc w:val="both"/>
        <w:rPr>
          <w:rFonts w:ascii="Tahoma" w:hAnsi="Tahoma" w:cs="Tahoma"/>
          <w:sz w:val="16"/>
          <w:szCs w:val="16"/>
          <w:lang w:val="uk-UA"/>
        </w:rPr>
      </w:pPr>
      <w:r w:rsidRPr="00231BE5">
        <w:rPr>
          <w:rFonts w:ascii="Tahoma" w:hAnsi="Tahoma" w:cs="Tahoma"/>
          <w:b/>
          <w:color w:val="000000"/>
          <w:sz w:val="16"/>
          <w:szCs w:val="16"/>
          <w:lang w:val="uk-UA"/>
        </w:rPr>
        <w:t>Фізична особа-підприємець</w:t>
      </w:r>
      <w:r w:rsidRPr="008351C7">
        <w:rPr>
          <w:rFonts w:ascii="Tahoma" w:hAnsi="Tahoma" w:cs="Tahoma"/>
          <w:color w:val="000000"/>
          <w:sz w:val="16"/>
          <w:szCs w:val="16"/>
          <w:lang w:val="uk-UA"/>
        </w:rPr>
        <w:t xml:space="preserve"> </w:t>
      </w:r>
      <w:sdt>
        <w:sdtPr>
          <w:rPr>
            <w:rFonts w:ascii="Tahoma" w:hAnsi="Tahoma" w:cs="Tahoma"/>
            <w:sz w:val="16"/>
            <w:szCs w:val="16"/>
            <w:lang w:val="uk-UA"/>
          </w:rPr>
          <w:alias w:val="фоп"/>
          <w:tag w:val="фоп"/>
          <w:id w:val="1533995259"/>
          <w:placeholder>
            <w:docPart w:val="7B3A98FDF1394F4E8DD67C7569407468"/>
          </w:placeholder>
          <w:showingPlcHdr/>
          <w:comboBox>
            <w:listItem w:value="Выберите элемент."/>
            <w:listItem w:displayText="Пилипенко Світлана Володимирівна, що діє на підставі Виписки з ЄДР №2 480 000 0000 149569 від 23.05.2013" w:value="Пилипенко Світлана Володимирівна, що діє на підставі Виписки з ЄДР №2 480 000 0000 149569 від 23.05.2013"/>
            <w:listItem w:displayText="Лях Олександр Володимирович, що діє на підстві Виписки з ЄДР №2 480 000 0000 196443 від 18.05.2017" w:value="Лях Олександр Володимирович, що діє на підстві Виписки з ЄДР №2 480 000 0000 196443 від 18.05.2017"/>
            <w:listItem w:displayText="Колісник Наталія Олександрівна, що діє на підставі Виписки з ЄДР №2 224 000 0000 088896 від 17.07.2013" w:value="Колісник Наталія Олександрівна, що діє на підставі Виписки з ЄДР №2 224 000 0000 088896 від 17.07.2013"/>
            <w:listItem w:displayText="Олесіюк Ірина Валентинівна, що діє на підставі Виписки з ЄДР №2 480 017 0000 047290 від 28.11.2002" w:value="Олесіюк Ірина Валентинівна, що діє на підставі Виписки з ЄДР №2 480 017 0000 047290 від 28.11.2002"/>
          </w:comboBox>
        </w:sdtPr>
        <w:sdtEndPr/>
        <w:sdtContent>
          <w:r w:rsidR="00A11C70" w:rsidRPr="001805DD">
            <w:rPr>
              <w:rStyle w:val="ae"/>
            </w:rPr>
            <w:t>Выберите элемент.</w:t>
          </w:r>
        </w:sdtContent>
      </w:sdt>
      <w:r w:rsidR="00D209B0" w:rsidRPr="008351C7">
        <w:rPr>
          <w:rFonts w:ascii="Tahoma" w:hAnsi="Tahoma" w:cs="Tahoma"/>
          <w:color w:val="000000"/>
          <w:sz w:val="16"/>
          <w:szCs w:val="16"/>
          <w:lang w:val="uk-UA"/>
        </w:rPr>
        <w:t>, друга сторона Договору (надал</w:t>
      </w:r>
      <w:r w:rsidR="005C0FD1" w:rsidRPr="008351C7">
        <w:rPr>
          <w:rFonts w:ascii="Tahoma" w:hAnsi="Tahoma" w:cs="Tahoma"/>
          <w:color w:val="000000"/>
          <w:sz w:val="16"/>
          <w:szCs w:val="16"/>
          <w:lang w:val="uk-UA"/>
        </w:rPr>
        <w:t xml:space="preserve">і </w:t>
      </w:r>
      <w:r w:rsidR="00D209B0" w:rsidRPr="008351C7">
        <w:rPr>
          <w:rFonts w:ascii="Tahoma" w:hAnsi="Tahoma" w:cs="Tahoma"/>
          <w:color w:val="000000"/>
          <w:sz w:val="16"/>
          <w:szCs w:val="16"/>
          <w:lang w:val="uk-UA"/>
        </w:rPr>
        <w:t>- Комерційний агент), надалі іменовані Сторони,</w:t>
      </w:r>
      <w:hyperlink r:id="rId8" w:history="1">
        <w:r w:rsidR="00D209B0" w:rsidRPr="008351C7">
          <w:rPr>
            <w:rStyle w:val="a3"/>
            <w:rFonts w:ascii="Tahoma" w:hAnsi="Tahoma" w:cs="Tahoma"/>
            <w:color w:val="000000"/>
            <w:sz w:val="16"/>
            <w:szCs w:val="16"/>
            <w:lang w:val="uk-UA"/>
          </w:rPr>
          <w:t xml:space="preserve"> уклали </w:t>
        </w:r>
      </w:hyperlink>
      <w:r w:rsidR="00D209B0" w:rsidRPr="008351C7">
        <w:rPr>
          <w:rFonts w:ascii="Tahoma" w:hAnsi="Tahoma" w:cs="Tahoma"/>
          <w:color w:val="000000"/>
          <w:sz w:val="16"/>
          <w:szCs w:val="16"/>
          <w:lang w:val="uk-UA"/>
        </w:rPr>
        <w:t>Агентський договір (надалі -</w:t>
      </w:r>
      <w:r w:rsidR="00352A49" w:rsidRPr="008351C7">
        <w:rPr>
          <w:rFonts w:ascii="Tahoma" w:hAnsi="Tahoma" w:cs="Tahoma"/>
          <w:color w:val="000000"/>
          <w:sz w:val="16"/>
          <w:szCs w:val="16"/>
          <w:lang w:val="uk-UA"/>
        </w:rPr>
        <w:t xml:space="preserve"> </w:t>
      </w:r>
      <w:r w:rsidR="00D209B0" w:rsidRPr="008351C7">
        <w:rPr>
          <w:rFonts w:ascii="Tahoma" w:hAnsi="Tahoma" w:cs="Tahoma"/>
          <w:color w:val="000000"/>
          <w:sz w:val="16"/>
          <w:szCs w:val="16"/>
          <w:lang w:val="uk-UA"/>
        </w:rPr>
        <w:t>Договір) про таке:</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b/>
          <w:color w:val="000000"/>
          <w:sz w:val="16"/>
          <w:szCs w:val="16"/>
          <w:lang w:val="uk-UA"/>
        </w:rPr>
        <w:t>Розділ 1. ПРЕДМЕТ ДОГОВОРУ. СФЕРА, ХАРАКТЕР І ПОРЯДОК ВИКОНАННЯ КОМЕРЦІЙНИМ АГЕНТОМ ПОСЕРЕДНИЦЬКИХ ПОСЛУГ</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1.1. За агентським договором Комерційний агент зобов’язується від імені Організатора, у його</w:t>
      </w:r>
      <w:hyperlink r:id="rId9" w:history="1">
        <w:r w:rsidRPr="008351C7">
          <w:rPr>
            <w:rStyle w:val="a3"/>
            <w:rFonts w:ascii="Tahoma" w:hAnsi="Tahoma" w:cs="Tahoma"/>
            <w:color w:val="000000"/>
            <w:sz w:val="16"/>
            <w:szCs w:val="16"/>
            <w:lang w:val="uk-UA"/>
          </w:rPr>
          <w:t xml:space="preserve"> інтерес</w:t>
        </w:r>
      </w:hyperlink>
      <w:r w:rsidRPr="008351C7">
        <w:rPr>
          <w:rFonts w:ascii="Tahoma" w:hAnsi="Tahoma" w:cs="Tahoma"/>
          <w:color w:val="000000"/>
          <w:sz w:val="16"/>
          <w:szCs w:val="16"/>
          <w:lang w:val="uk-UA"/>
        </w:rPr>
        <w:t>ах, під його контролем і</w:t>
      </w:r>
      <w:hyperlink r:id="rId10" w:history="1">
        <w:r w:rsidRPr="008351C7">
          <w:rPr>
            <w:rStyle w:val="a3"/>
            <w:rFonts w:ascii="Tahoma" w:hAnsi="Tahoma" w:cs="Tahoma"/>
            <w:color w:val="000000"/>
            <w:sz w:val="16"/>
            <w:szCs w:val="16"/>
            <w:lang w:val="uk-UA"/>
          </w:rPr>
          <w:t xml:space="preserve"> за його рахунок </w:t>
        </w:r>
      </w:hyperlink>
      <w:r w:rsidRPr="008351C7">
        <w:rPr>
          <w:rFonts w:ascii="Tahoma" w:hAnsi="Tahoma" w:cs="Tahoma"/>
          <w:color w:val="000000"/>
          <w:sz w:val="16"/>
          <w:szCs w:val="16"/>
          <w:lang w:val="uk-UA"/>
        </w:rPr>
        <w:t>надати посередницьку послугу в укладенні угод чи сприяти</w:t>
      </w:r>
      <w:hyperlink r:id="rId11" w:history="1">
        <w:r w:rsidRPr="008351C7">
          <w:rPr>
            <w:rStyle w:val="a3"/>
            <w:rFonts w:ascii="Tahoma" w:hAnsi="Tahoma" w:cs="Tahoma"/>
            <w:color w:val="000000"/>
            <w:sz w:val="16"/>
            <w:szCs w:val="16"/>
            <w:lang w:val="uk-UA"/>
          </w:rPr>
          <w:t xml:space="preserve"> їх </w:t>
        </w:r>
      </w:hyperlink>
      <w:r w:rsidRPr="008351C7">
        <w:rPr>
          <w:rFonts w:ascii="Tahoma" w:hAnsi="Tahoma" w:cs="Tahoma"/>
          <w:color w:val="000000"/>
          <w:sz w:val="16"/>
          <w:szCs w:val="16"/>
          <w:lang w:val="uk-UA"/>
        </w:rPr>
        <w:t xml:space="preserve">укладенню з Покупцями, що пов’язані з продажем Квитків або Електронних квитків (разом надалі — Місця) на </w:t>
      </w:r>
      <w:r w:rsidR="0023049D" w:rsidRPr="008351C7">
        <w:rPr>
          <w:rFonts w:ascii="Tahoma" w:hAnsi="Tahoma" w:cs="Tahoma"/>
          <w:color w:val="000000"/>
          <w:sz w:val="16"/>
          <w:szCs w:val="16"/>
          <w:lang w:val="uk-UA"/>
        </w:rPr>
        <w:t xml:space="preserve">концертні, </w:t>
      </w:r>
      <w:r w:rsidRPr="008351C7">
        <w:rPr>
          <w:rFonts w:ascii="Tahoma" w:hAnsi="Tahoma" w:cs="Tahoma"/>
          <w:color w:val="000000"/>
          <w:sz w:val="16"/>
          <w:szCs w:val="16"/>
          <w:lang w:val="uk-UA"/>
        </w:rPr>
        <w:t xml:space="preserve">театральні, </w:t>
      </w:r>
      <w:r w:rsidR="0023049D" w:rsidRPr="008351C7">
        <w:rPr>
          <w:rFonts w:ascii="Tahoma" w:hAnsi="Tahoma" w:cs="Tahoma"/>
          <w:color w:val="000000"/>
          <w:sz w:val="16"/>
          <w:szCs w:val="16"/>
          <w:lang w:val="uk-UA"/>
        </w:rPr>
        <w:t xml:space="preserve">циркові, </w:t>
      </w:r>
      <w:r w:rsidRPr="008351C7">
        <w:rPr>
          <w:rFonts w:ascii="Tahoma" w:hAnsi="Tahoma" w:cs="Tahoma"/>
          <w:color w:val="000000"/>
          <w:sz w:val="16"/>
          <w:szCs w:val="16"/>
          <w:lang w:val="uk-UA"/>
        </w:rPr>
        <w:t>спортивні та інші розважальні заходи Організатора.</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1.2. Поняття та</w:t>
      </w:r>
      <w:hyperlink r:id="rId12" w:history="1">
        <w:r w:rsidRPr="008351C7">
          <w:rPr>
            <w:rStyle w:val="a3"/>
            <w:rFonts w:ascii="Tahoma" w:hAnsi="Tahoma" w:cs="Tahoma"/>
            <w:color w:val="000000"/>
            <w:sz w:val="16"/>
            <w:szCs w:val="16"/>
            <w:lang w:val="uk-UA"/>
          </w:rPr>
          <w:t xml:space="preserve"> визначення,</w:t>
        </w:r>
      </w:hyperlink>
      <w:r w:rsidRPr="008351C7">
        <w:rPr>
          <w:rFonts w:ascii="Tahoma" w:hAnsi="Tahoma" w:cs="Tahoma"/>
          <w:color w:val="000000"/>
          <w:sz w:val="16"/>
          <w:szCs w:val="16"/>
          <w:lang w:val="uk-UA"/>
        </w:rPr>
        <w:t xml:space="preserve"> що вживаються в Договорі:</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Відвідувач (глядач, слухач) — фізична особа, яка безпосередньо відвідувала заходи.</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Грошові кошти — поняття включає готівку в касі, кошти на рахунках у банках.</w:t>
      </w:r>
    </w:p>
    <w:p w:rsidR="00D209B0" w:rsidRPr="008351C7" w:rsidRDefault="0023049D" w:rsidP="001F6E5D">
      <w:pPr>
        <w:pStyle w:val="a7"/>
        <w:spacing w:after="0" w:line="240" w:lineRule="auto"/>
        <w:jc w:val="both"/>
        <w:rPr>
          <w:rFonts w:ascii="Tahoma" w:hAnsi="Tahoma" w:cs="Tahoma"/>
          <w:color w:val="000000"/>
          <w:sz w:val="16"/>
          <w:szCs w:val="16"/>
          <w:lang w:val="uk-UA"/>
        </w:rPr>
      </w:pPr>
      <w:r w:rsidRPr="008351C7">
        <w:rPr>
          <w:rFonts w:ascii="Tahoma" w:hAnsi="Tahoma" w:cs="Tahoma"/>
          <w:color w:val="000000"/>
          <w:sz w:val="16"/>
          <w:szCs w:val="16"/>
          <w:lang w:val="uk-UA"/>
        </w:rPr>
        <w:t xml:space="preserve">Заходи — </w:t>
      </w:r>
      <w:r w:rsidR="00D209B0" w:rsidRPr="008351C7">
        <w:rPr>
          <w:rFonts w:ascii="Tahoma" w:hAnsi="Tahoma" w:cs="Tahoma"/>
          <w:color w:val="000000"/>
          <w:sz w:val="16"/>
          <w:szCs w:val="16"/>
          <w:lang w:val="uk-UA"/>
        </w:rPr>
        <w:t xml:space="preserve">концерти, вистави, </w:t>
      </w:r>
      <w:r w:rsidR="006141FF" w:rsidRPr="008351C7">
        <w:rPr>
          <w:rFonts w:ascii="Tahoma" w:hAnsi="Tahoma" w:cs="Tahoma"/>
          <w:color w:val="000000"/>
          <w:sz w:val="16"/>
          <w:szCs w:val="16"/>
          <w:lang w:val="uk-UA"/>
        </w:rPr>
        <w:t xml:space="preserve">циркові програми, спортивні змагання, </w:t>
      </w:r>
      <w:r w:rsidR="00D209B0" w:rsidRPr="008351C7">
        <w:rPr>
          <w:rFonts w:ascii="Tahoma" w:hAnsi="Tahoma" w:cs="Tahoma"/>
          <w:color w:val="000000"/>
          <w:sz w:val="16"/>
          <w:szCs w:val="16"/>
          <w:lang w:val="uk-UA"/>
        </w:rPr>
        <w:t>лекції, екскурсії, виставки, експозиції, інші розважальні</w:t>
      </w:r>
      <w:r w:rsidR="006141FF" w:rsidRPr="008351C7">
        <w:rPr>
          <w:rFonts w:ascii="Tahoma" w:hAnsi="Tahoma" w:cs="Tahoma"/>
          <w:color w:val="000000"/>
          <w:sz w:val="16"/>
          <w:szCs w:val="16"/>
          <w:lang w:val="uk-UA"/>
        </w:rPr>
        <w:t>, спортивні</w:t>
      </w:r>
      <w:r w:rsidR="00D209B0" w:rsidRPr="008351C7">
        <w:rPr>
          <w:rFonts w:ascii="Tahoma" w:hAnsi="Tahoma" w:cs="Tahoma"/>
          <w:color w:val="000000"/>
          <w:sz w:val="16"/>
          <w:szCs w:val="16"/>
          <w:lang w:val="uk-UA"/>
        </w:rPr>
        <w:t xml:space="preserve"> чи культурно-просвітницькі заходи, що проводяться підприємствами, організаціями, установами культури, іншими юридичними особами, фізичними особами — підприємцям</w:t>
      </w:r>
      <w:hyperlink r:id="rId13" w:history="1">
        <w:r w:rsidR="00D209B0" w:rsidRPr="008351C7">
          <w:rPr>
            <w:rStyle w:val="a3"/>
            <w:rFonts w:ascii="Tahoma" w:hAnsi="Tahoma" w:cs="Tahoma"/>
            <w:color w:val="000000"/>
            <w:sz w:val="16"/>
            <w:szCs w:val="16"/>
            <w:lang w:val="uk-UA"/>
          </w:rPr>
          <w:t xml:space="preserve">и, як </w:t>
        </w:r>
      </w:hyperlink>
      <w:r w:rsidR="00D209B0" w:rsidRPr="008351C7">
        <w:rPr>
          <w:rFonts w:ascii="Tahoma" w:hAnsi="Tahoma" w:cs="Tahoma"/>
          <w:color w:val="000000"/>
          <w:sz w:val="16"/>
          <w:szCs w:val="16"/>
          <w:lang w:val="uk-UA"/>
        </w:rPr>
        <w:t>організаторами заходів.</w:t>
      </w:r>
    </w:p>
    <w:p w:rsidR="00BC2819" w:rsidRPr="008628A8" w:rsidRDefault="00BC2819" w:rsidP="001F6E5D">
      <w:pPr>
        <w:pStyle w:val="a7"/>
        <w:spacing w:after="0" w:line="240" w:lineRule="auto"/>
        <w:jc w:val="both"/>
        <w:rPr>
          <w:rFonts w:ascii="Tahoma" w:hAnsi="Tahoma" w:cs="Tahoma"/>
          <w:sz w:val="16"/>
          <w:szCs w:val="16"/>
          <w:lang w:val="uk-UA"/>
        </w:rPr>
      </w:pPr>
      <w:r w:rsidRPr="008628A8">
        <w:rPr>
          <w:rFonts w:ascii="Tahoma" w:hAnsi="Tahoma" w:cs="Tahoma"/>
          <w:color w:val="000000"/>
          <w:sz w:val="16"/>
          <w:szCs w:val="16"/>
          <w:lang w:val="uk-UA"/>
        </w:rPr>
        <w:t xml:space="preserve">Система - </w:t>
      </w:r>
      <w:r w:rsidRPr="008628A8">
        <w:rPr>
          <w:rFonts w:ascii="Tahoma" w:hAnsi="Tahoma" w:cs="Tahoma"/>
          <w:sz w:val="16"/>
          <w:szCs w:val="16"/>
          <w:lang w:val="uk-UA"/>
        </w:rPr>
        <w:t xml:space="preserve">Система он-лайн продажу «INTERNET-BILET» – програмно-технічний комплекс, призначений для продажу, резервування (бронювання), обліку квитків та організації контролю входу глядачів на Заходи, розташований за електронною адресою </w:t>
      </w:r>
      <w:r w:rsidRPr="008628A8">
        <w:rPr>
          <w:rFonts w:ascii="Tahoma" w:hAnsi="Tahoma" w:cs="Tahoma"/>
          <w:sz w:val="16"/>
          <w:szCs w:val="16"/>
          <w:u w:val="single"/>
          <w:lang w:val="uk-UA"/>
        </w:rPr>
        <w:t>https://internet-bilet.ua</w:t>
      </w:r>
      <w:r w:rsidRPr="008628A8">
        <w:rPr>
          <w:rFonts w:ascii="Tahoma" w:hAnsi="Tahoma" w:cs="Tahoma"/>
          <w:sz w:val="16"/>
          <w:szCs w:val="16"/>
          <w:lang w:val="uk-UA"/>
        </w:rPr>
        <w:t>.</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Електронний квиток — документ, який</w:t>
      </w:r>
      <w:r w:rsidR="00BC2819" w:rsidRPr="008351C7">
        <w:rPr>
          <w:rFonts w:ascii="Tahoma" w:hAnsi="Tahoma" w:cs="Tahoma"/>
          <w:color w:val="000000"/>
          <w:sz w:val="16"/>
          <w:szCs w:val="16"/>
          <w:lang w:val="uk-UA"/>
        </w:rPr>
        <w:t xml:space="preserve"> сформований</w:t>
      </w:r>
      <w:r w:rsidRPr="008351C7">
        <w:rPr>
          <w:rFonts w:ascii="Tahoma" w:hAnsi="Tahoma" w:cs="Tahoma"/>
          <w:color w:val="000000"/>
          <w:sz w:val="16"/>
          <w:szCs w:val="16"/>
          <w:lang w:val="uk-UA"/>
        </w:rPr>
        <w:t xml:space="preserve"> в електронній цифровій формі, на основі</w:t>
      </w:r>
      <w:hyperlink r:id="rId14" w:history="1">
        <w:r w:rsidRPr="008351C7">
          <w:rPr>
            <w:rStyle w:val="a3"/>
            <w:rFonts w:ascii="Tahoma" w:hAnsi="Tahoma" w:cs="Tahoma"/>
            <w:color w:val="000000"/>
            <w:sz w:val="16"/>
            <w:szCs w:val="16"/>
            <w:lang w:val="uk-UA"/>
          </w:rPr>
          <w:t xml:space="preserve"> даних </w:t>
        </w:r>
      </w:hyperlink>
      <w:r w:rsidRPr="008351C7">
        <w:rPr>
          <w:rFonts w:ascii="Tahoma" w:hAnsi="Tahoma" w:cs="Tahoma"/>
          <w:color w:val="000000"/>
          <w:sz w:val="16"/>
          <w:szCs w:val="16"/>
          <w:lang w:val="uk-UA"/>
        </w:rPr>
        <w:t>бар-кодів, отриманих від Організатора</w:t>
      </w:r>
      <w:r w:rsidR="008351C7">
        <w:rPr>
          <w:rFonts w:ascii="Tahoma" w:hAnsi="Tahoma" w:cs="Tahoma"/>
          <w:color w:val="000000"/>
          <w:sz w:val="16"/>
          <w:szCs w:val="16"/>
          <w:lang w:val="uk-UA"/>
        </w:rPr>
        <w:t xml:space="preserve"> або сформований Сис</w:t>
      </w:r>
      <w:r w:rsidR="00BC2819" w:rsidRPr="008351C7">
        <w:rPr>
          <w:rFonts w:ascii="Tahoma" w:hAnsi="Tahoma" w:cs="Tahoma"/>
          <w:color w:val="000000"/>
          <w:sz w:val="16"/>
          <w:szCs w:val="16"/>
          <w:lang w:val="uk-UA"/>
        </w:rPr>
        <w:t>темою</w:t>
      </w:r>
      <w:r w:rsidRPr="008351C7">
        <w:rPr>
          <w:rFonts w:ascii="Tahoma" w:hAnsi="Tahoma" w:cs="Tahoma"/>
          <w:color w:val="000000"/>
          <w:sz w:val="16"/>
          <w:szCs w:val="16"/>
          <w:lang w:val="uk-UA"/>
        </w:rPr>
        <w:t>, який характеризує, однозначно описує й підтверджує</w:t>
      </w:r>
      <w:hyperlink r:id="rId15" w:history="1">
        <w:r w:rsidRPr="008351C7">
          <w:rPr>
            <w:rStyle w:val="a3"/>
            <w:rFonts w:ascii="Tahoma" w:hAnsi="Tahoma" w:cs="Tahoma"/>
            <w:color w:val="000000"/>
            <w:sz w:val="16"/>
            <w:szCs w:val="16"/>
            <w:lang w:val="uk-UA"/>
          </w:rPr>
          <w:t xml:space="preserve"> права </w:t>
        </w:r>
      </w:hyperlink>
      <w:r w:rsidRPr="008351C7">
        <w:rPr>
          <w:rFonts w:ascii="Tahoma" w:hAnsi="Tahoma" w:cs="Tahoma"/>
          <w:color w:val="000000"/>
          <w:sz w:val="16"/>
          <w:szCs w:val="16"/>
          <w:lang w:val="uk-UA"/>
        </w:rPr>
        <w:t>особи на одноразове відвідування певного заходу або для подальшого його</w:t>
      </w:r>
      <w:hyperlink r:id="rId16" w:history="1">
        <w:r w:rsidRPr="008351C7">
          <w:rPr>
            <w:rStyle w:val="a3"/>
            <w:rFonts w:ascii="Tahoma" w:hAnsi="Tahoma" w:cs="Tahoma"/>
            <w:color w:val="000000"/>
            <w:sz w:val="16"/>
            <w:szCs w:val="16"/>
            <w:lang w:val="uk-UA"/>
          </w:rPr>
          <w:t xml:space="preserve"> розповсюдження,</w:t>
        </w:r>
      </w:hyperlink>
      <w:r w:rsidRPr="008351C7">
        <w:rPr>
          <w:rFonts w:ascii="Tahoma" w:hAnsi="Tahoma" w:cs="Tahoma"/>
          <w:color w:val="000000"/>
          <w:sz w:val="16"/>
          <w:szCs w:val="16"/>
          <w:lang w:val="uk-UA"/>
        </w:rPr>
        <w:t xml:space="preserve"> оплата за який здійснюється готівкою або безготівковим засобом із використанням банківських платіжних карток або банківським переказом.</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Квиток — документ, що підтверджує право особи на одноразове відвідування заходу або для подальшого його</w:t>
      </w:r>
      <w:hyperlink r:id="rId17" w:history="1">
        <w:r w:rsidRPr="008351C7">
          <w:rPr>
            <w:rStyle w:val="a3"/>
            <w:rFonts w:ascii="Tahoma" w:hAnsi="Tahoma" w:cs="Tahoma"/>
            <w:color w:val="000000"/>
            <w:sz w:val="16"/>
            <w:szCs w:val="16"/>
            <w:lang w:val="uk-UA"/>
          </w:rPr>
          <w:t xml:space="preserve"> розповсюдження,</w:t>
        </w:r>
      </w:hyperlink>
      <w:r w:rsidRPr="008351C7">
        <w:rPr>
          <w:rFonts w:ascii="Tahoma" w:hAnsi="Tahoma" w:cs="Tahoma"/>
          <w:color w:val="000000"/>
          <w:sz w:val="16"/>
          <w:szCs w:val="16"/>
          <w:lang w:val="uk-UA"/>
        </w:rPr>
        <w:t xml:space="preserve"> яки</w:t>
      </w:r>
      <w:hyperlink r:id="rId18" w:history="1">
        <w:r w:rsidRPr="008351C7">
          <w:rPr>
            <w:rStyle w:val="a3"/>
            <w:rFonts w:ascii="Tahoma" w:hAnsi="Tahoma" w:cs="Tahoma"/>
            <w:color w:val="000000"/>
            <w:sz w:val="16"/>
            <w:szCs w:val="16"/>
            <w:lang w:val="uk-UA"/>
          </w:rPr>
          <w:t>й</w:t>
        </w:r>
      </w:hyperlink>
      <w:hyperlink r:id="rId19" w:history="1">
        <w:r w:rsidRPr="008351C7">
          <w:rPr>
            <w:rStyle w:val="a3"/>
            <w:rFonts w:ascii="Tahoma" w:hAnsi="Tahoma" w:cs="Tahoma"/>
            <w:color w:val="000000"/>
            <w:sz w:val="16"/>
            <w:szCs w:val="16"/>
            <w:lang w:val="uk-UA"/>
          </w:rPr>
          <w:t xml:space="preserve"> може бути </w:t>
        </w:r>
      </w:hyperlink>
      <w:r w:rsidRPr="008351C7">
        <w:rPr>
          <w:rFonts w:ascii="Tahoma" w:hAnsi="Tahoma" w:cs="Tahoma"/>
          <w:color w:val="000000"/>
          <w:sz w:val="16"/>
          <w:szCs w:val="16"/>
          <w:lang w:val="uk-UA"/>
        </w:rPr>
        <w:t>випущений</w:t>
      </w:r>
      <w:hyperlink r:id="rId20" w:history="1">
        <w:r w:rsidRPr="008351C7">
          <w:rPr>
            <w:rStyle w:val="a3"/>
            <w:rFonts w:ascii="Tahoma" w:hAnsi="Tahoma" w:cs="Tahoma"/>
            <w:color w:val="000000"/>
            <w:sz w:val="16"/>
            <w:szCs w:val="16"/>
            <w:lang w:val="uk-UA"/>
          </w:rPr>
          <w:t xml:space="preserve"> шляхом</w:t>
        </w:r>
      </w:hyperlink>
      <w:hyperlink r:id="rId21" w:history="1">
        <w:r w:rsidRPr="008351C7">
          <w:rPr>
            <w:rStyle w:val="a3"/>
            <w:rFonts w:ascii="Tahoma" w:hAnsi="Tahoma" w:cs="Tahoma"/>
            <w:color w:val="000000"/>
            <w:sz w:val="16"/>
            <w:szCs w:val="16"/>
            <w:lang w:val="uk-UA"/>
          </w:rPr>
          <w:t xml:space="preserve"> нанесення </w:t>
        </w:r>
      </w:hyperlink>
      <w:r w:rsidR="00CB42CB" w:rsidRPr="008351C7">
        <w:rPr>
          <w:rFonts w:ascii="Tahoma" w:hAnsi="Tahoma" w:cs="Tahoma"/>
          <w:color w:val="000000"/>
          <w:sz w:val="16"/>
          <w:szCs w:val="16"/>
          <w:lang w:val="uk-UA"/>
        </w:rPr>
        <w:t>квитковим термо</w:t>
      </w:r>
      <w:r w:rsidRPr="008351C7">
        <w:rPr>
          <w:rFonts w:ascii="Tahoma" w:hAnsi="Tahoma" w:cs="Tahoma"/>
          <w:color w:val="000000"/>
          <w:sz w:val="16"/>
          <w:szCs w:val="16"/>
          <w:lang w:val="uk-UA"/>
        </w:rPr>
        <w:t>принтером атрибутів квитка (ціна, серія, номер квитка, назва заходу, місце, дата й час його проведення, номери</w:t>
      </w:r>
      <w:hyperlink r:id="rId22" w:history="1">
        <w:r w:rsidRPr="008351C7">
          <w:rPr>
            <w:rStyle w:val="a3"/>
            <w:rFonts w:ascii="Tahoma" w:hAnsi="Tahoma" w:cs="Tahoma"/>
            <w:color w:val="000000"/>
            <w:sz w:val="16"/>
            <w:szCs w:val="16"/>
            <w:lang w:val="uk-UA"/>
          </w:rPr>
          <w:t xml:space="preserve"> ряду </w:t>
        </w:r>
      </w:hyperlink>
      <w:r w:rsidRPr="008351C7">
        <w:rPr>
          <w:rFonts w:ascii="Tahoma" w:hAnsi="Tahoma" w:cs="Tahoma"/>
          <w:color w:val="000000"/>
          <w:sz w:val="16"/>
          <w:szCs w:val="16"/>
          <w:lang w:val="uk-UA"/>
        </w:rPr>
        <w:t>та глядацького місця, ідентифікатор квитка) на основі</w:t>
      </w:r>
      <w:hyperlink r:id="rId23" w:history="1">
        <w:r w:rsidRPr="008351C7">
          <w:rPr>
            <w:rStyle w:val="a3"/>
            <w:rFonts w:ascii="Tahoma" w:hAnsi="Tahoma" w:cs="Tahoma"/>
            <w:color w:val="000000"/>
            <w:sz w:val="16"/>
            <w:szCs w:val="16"/>
            <w:lang w:val="uk-UA"/>
          </w:rPr>
          <w:t xml:space="preserve"> даних </w:t>
        </w:r>
      </w:hyperlink>
      <w:r w:rsidRPr="008351C7">
        <w:rPr>
          <w:rFonts w:ascii="Tahoma" w:hAnsi="Tahoma" w:cs="Tahoma"/>
          <w:color w:val="000000"/>
          <w:sz w:val="16"/>
          <w:szCs w:val="16"/>
          <w:lang w:val="uk-UA"/>
        </w:rPr>
        <w:t>бар-кодів, отриманих від Організатора</w:t>
      </w:r>
      <w:r w:rsidR="00BC2819" w:rsidRPr="008351C7">
        <w:rPr>
          <w:rFonts w:ascii="Tahoma" w:hAnsi="Tahoma" w:cs="Tahoma"/>
          <w:color w:val="000000"/>
          <w:sz w:val="16"/>
          <w:szCs w:val="16"/>
          <w:lang w:val="uk-UA"/>
        </w:rPr>
        <w:t xml:space="preserve"> або сформований Системою</w:t>
      </w:r>
      <w:r w:rsidRPr="008351C7">
        <w:rPr>
          <w:rFonts w:ascii="Tahoma" w:hAnsi="Tahoma" w:cs="Tahoma"/>
          <w:color w:val="000000"/>
          <w:sz w:val="16"/>
          <w:szCs w:val="16"/>
          <w:lang w:val="uk-UA"/>
        </w:rPr>
        <w:t>.</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Покупець — юридична або фізична особа, яка купує в Комерційного агента квитки або електронні квитки на певний захід для його відвідування або для подальшого</w:t>
      </w:r>
      <w:hyperlink r:id="rId24" w:history="1">
        <w:r w:rsidRPr="008351C7">
          <w:rPr>
            <w:rStyle w:val="a3"/>
            <w:rFonts w:ascii="Tahoma" w:hAnsi="Tahoma" w:cs="Tahoma"/>
            <w:color w:val="000000"/>
            <w:sz w:val="16"/>
            <w:szCs w:val="16"/>
            <w:lang w:val="uk-UA"/>
          </w:rPr>
          <w:t xml:space="preserve"> їх р</w:t>
        </w:r>
      </w:hyperlink>
      <w:r w:rsidRPr="008351C7">
        <w:rPr>
          <w:rFonts w:ascii="Tahoma" w:hAnsi="Tahoma" w:cs="Tahoma"/>
          <w:color w:val="000000"/>
          <w:sz w:val="16"/>
          <w:szCs w:val="16"/>
          <w:lang w:val="uk-UA"/>
        </w:rPr>
        <w:t>озповсюдження між іншими  особами.</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 xml:space="preserve">Термін «негайно» означає, повідомити (проінформувати, сповістити тощо) про події в найкоротший час, який не </w:t>
      </w:r>
      <w:hyperlink r:id="rId25" w:history="1">
        <w:r w:rsidRPr="008351C7">
          <w:rPr>
            <w:rStyle w:val="a3"/>
            <w:rFonts w:ascii="Tahoma" w:hAnsi="Tahoma" w:cs="Tahoma"/>
            <w:color w:val="000000"/>
            <w:sz w:val="16"/>
            <w:szCs w:val="16"/>
            <w:lang w:val="uk-UA"/>
          </w:rPr>
          <w:t>п</w:t>
        </w:r>
      </w:hyperlink>
      <w:r w:rsidRPr="008351C7">
        <w:rPr>
          <w:rFonts w:ascii="Tahoma" w:hAnsi="Tahoma" w:cs="Tahoma"/>
          <w:color w:val="000000"/>
          <w:sz w:val="16"/>
          <w:szCs w:val="16"/>
          <w:lang w:val="uk-UA"/>
        </w:rPr>
        <w:t>еревищує 48 годин із моменту здійснення або виявлення негайної події. Інформація про негайні події доводиться до відому особисто Комерційного агента або особисто до Організатора, або до відому уповноважених Сторонами відповідальним особам або в усній, або в письмовій формі, або</w:t>
      </w:r>
      <w:hyperlink r:id="rId26" w:history="1">
        <w:r w:rsidRPr="008351C7">
          <w:rPr>
            <w:rStyle w:val="a3"/>
            <w:rFonts w:ascii="Tahoma" w:hAnsi="Tahoma" w:cs="Tahoma"/>
            <w:color w:val="000000"/>
            <w:sz w:val="16"/>
            <w:szCs w:val="16"/>
            <w:lang w:val="uk-UA"/>
          </w:rPr>
          <w:t xml:space="preserve"> за допомогою </w:t>
        </w:r>
      </w:hyperlink>
      <w:r w:rsidRPr="008351C7">
        <w:rPr>
          <w:rFonts w:ascii="Tahoma" w:hAnsi="Tahoma" w:cs="Tahoma"/>
          <w:color w:val="000000"/>
          <w:sz w:val="16"/>
          <w:szCs w:val="16"/>
          <w:lang w:val="uk-UA"/>
        </w:rPr>
        <w:t>телефонного засобу, або</w:t>
      </w:r>
      <w:hyperlink r:id="rId27" w:history="1">
        <w:r w:rsidRPr="008351C7">
          <w:rPr>
            <w:rStyle w:val="a3"/>
            <w:rFonts w:ascii="Tahoma" w:hAnsi="Tahoma" w:cs="Tahoma"/>
            <w:color w:val="000000"/>
            <w:sz w:val="16"/>
            <w:szCs w:val="16"/>
            <w:lang w:val="uk-UA"/>
          </w:rPr>
          <w:t xml:space="preserve"> за допомогою </w:t>
        </w:r>
      </w:hyperlink>
      <w:r w:rsidRPr="008351C7">
        <w:rPr>
          <w:rFonts w:ascii="Tahoma" w:hAnsi="Tahoma" w:cs="Tahoma"/>
          <w:color w:val="000000"/>
          <w:sz w:val="16"/>
          <w:szCs w:val="16"/>
          <w:lang w:val="uk-UA"/>
        </w:rPr>
        <w:t xml:space="preserve">мережі </w:t>
      </w:r>
      <w:proofErr w:type="spellStart"/>
      <w:r w:rsidRPr="008351C7">
        <w:rPr>
          <w:rFonts w:ascii="Tahoma" w:hAnsi="Tahoma" w:cs="Tahoma"/>
          <w:color w:val="000000"/>
          <w:sz w:val="16"/>
          <w:szCs w:val="16"/>
          <w:lang w:val="uk-UA"/>
        </w:rPr>
        <w:t>інтернет</w:t>
      </w:r>
      <w:proofErr w:type="spellEnd"/>
      <w:r w:rsidRPr="008351C7">
        <w:rPr>
          <w:rFonts w:ascii="Tahoma" w:hAnsi="Tahoma" w:cs="Tahoma"/>
          <w:color w:val="000000"/>
          <w:sz w:val="16"/>
          <w:szCs w:val="16"/>
          <w:lang w:val="uk-UA"/>
        </w:rPr>
        <w:t xml:space="preserve"> тощо.</w:t>
      </w:r>
    </w:p>
    <w:p w:rsidR="00D209B0" w:rsidRPr="008351C7" w:rsidRDefault="00D209B0" w:rsidP="001F6E5D">
      <w:pPr>
        <w:pStyle w:val="a7"/>
        <w:spacing w:after="0" w:line="240" w:lineRule="auto"/>
        <w:jc w:val="both"/>
        <w:rPr>
          <w:rFonts w:ascii="Tahoma" w:hAnsi="Tahoma" w:cs="Tahoma"/>
          <w:color w:val="000000"/>
          <w:sz w:val="16"/>
          <w:szCs w:val="16"/>
          <w:lang w:val="uk-UA"/>
        </w:rPr>
      </w:pPr>
      <w:r w:rsidRPr="008351C7">
        <w:rPr>
          <w:rFonts w:ascii="Tahoma" w:hAnsi="Tahoma" w:cs="Tahoma"/>
          <w:color w:val="000000"/>
          <w:sz w:val="16"/>
          <w:szCs w:val="16"/>
          <w:lang w:val="uk-UA"/>
        </w:rPr>
        <w:t>Терміни «повідомити», «проінформувати», «сповістити», «вручити» та інші синоніми слова «повідомити» означають про факт надіслати письмову інформацію до Комерційного агента та/або до Організатора, або до відому уповноважених ними особам. Факт направлення інформації до відома зацікавленої в цій інформації Стороні,</w:t>
      </w:r>
      <w:hyperlink r:id="rId28" w:history="1">
        <w:r w:rsidRPr="008351C7">
          <w:rPr>
            <w:rStyle w:val="a3"/>
            <w:rFonts w:ascii="Tahoma" w:hAnsi="Tahoma" w:cs="Tahoma"/>
            <w:color w:val="000000"/>
            <w:sz w:val="16"/>
            <w:szCs w:val="16"/>
            <w:lang w:val="uk-UA"/>
          </w:rPr>
          <w:t xml:space="preserve"> </w:t>
        </w:r>
      </w:hyperlink>
      <w:r w:rsidRPr="008351C7">
        <w:rPr>
          <w:rFonts w:ascii="Tahoma" w:hAnsi="Tahoma" w:cs="Tahoma"/>
          <w:color w:val="000000"/>
          <w:sz w:val="16"/>
          <w:szCs w:val="16"/>
          <w:lang w:val="uk-UA"/>
        </w:rPr>
        <w:t>має бути зафіксований відповідними письмовими</w:t>
      </w:r>
      <w:hyperlink r:id="rId29" w:history="1">
        <w:r w:rsidRPr="008351C7">
          <w:rPr>
            <w:rStyle w:val="a3"/>
            <w:rFonts w:ascii="Tahoma" w:hAnsi="Tahoma" w:cs="Tahoma"/>
            <w:color w:val="000000"/>
            <w:sz w:val="16"/>
            <w:szCs w:val="16"/>
            <w:lang w:val="uk-UA"/>
          </w:rPr>
          <w:t xml:space="preserve"> доказами.</w:t>
        </w:r>
      </w:hyperlink>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1.3. Комерційний агент</w:t>
      </w:r>
      <w:hyperlink r:id="rId30" w:history="1">
        <w:r w:rsidRPr="008351C7">
          <w:rPr>
            <w:rStyle w:val="a3"/>
            <w:rFonts w:ascii="Tahoma" w:hAnsi="Tahoma" w:cs="Tahoma"/>
            <w:color w:val="000000"/>
            <w:sz w:val="16"/>
            <w:szCs w:val="16"/>
            <w:lang w:val="uk-UA"/>
          </w:rPr>
          <w:t xml:space="preserve"> </w:t>
        </w:r>
      </w:hyperlink>
      <w:r w:rsidRPr="008351C7">
        <w:rPr>
          <w:rFonts w:ascii="Tahoma" w:hAnsi="Tahoma" w:cs="Tahoma"/>
          <w:color w:val="000000"/>
          <w:sz w:val="16"/>
          <w:szCs w:val="16"/>
          <w:lang w:val="uk-UA"/>
        </w:rPr>
        <w:t>набуває право надавати посередницьку послугу за цим Договором на території України та за її межами.</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1.4. Комерційний агент виконує послуги виключно в термін</w:t>
      </w:r>
      <w:r w:rsidR="003121F8" w:rsidRPr="008351C7">
        <w:rPr>
          <w:rFonts w:ascii="Tahoma" w:hAnsi="Tahoma" w:cs="Tahoma"/>
          <w:color w:val="000000"/>
          <w:sz w:val="16"/>
          <w:szCs w:val="16"/>
          <w:lang w:val="uk-UA"/>
        </w:rPr>
        <w:t xml:space="preserve"> передбачений у Додатковій угоді</w:t>
      </w:r>
      <w:r w:rsidRPr="008351C7">
        <w:rPr>
          <w:rFonts w:ascii="Tahoma" w:hAnsi="Tahoma" w:cs="Tahoma"/>
          <w:color w:val="000000"/>
          <w:sz w:val="16"/>
          <w:szCs w:val="16"/>
          <w:lang w:val="uk-UA"/>
        </w:rPr>
        <w:t xml:space="preserve"> до цього Договору.</w:t>
      </w:r>
      <w:hyperlink r:id="rId31" w:history="1">
        <w:r w:rsidRPr="008351C7">
          <w:rPr>
            <w:rStyle w:val="a3"/>
            <w:rFonts w:ascii="Tahoma" w:hAnsi="Tahoma" w:cs="Tahoma"/>
            <w:color w:val="000000"/>
            <w:sz w:val="16"/>
            <w:szCs w:val="16"/>
            <w:lang w:val="uk-UA"/>
          </w:rPr>
          <w:t xml:space="preserve"> У </w:t>
        </w:r>
      </w:hyperlink>
      <w:r w:rsidRPr="008351C7">
        <w:rPr>
          <w:rFonts w:ascii="Tahoma" w:hAnsi="Tahoma" w:cs="Tahoma"/>
          <w:color w:val="000000"/>
          <w:sz w:val="16"/>
          <w:szCs w:val="16"/>
          <w:lang w:val="uk-UA"/>
        </w:rPr>
        <w:t>разі укладання Агентом угод із Покупцями після закінчення терміну проведення заходу, такі угоди будуть зобов’язувати Організатора перед третіми особами,</w:t>
      </w:r>
      <w:hyperlink r:id="rId32" w:history="1">
        <w:r w:rsidRPr="008351C7">
          <w:rPr>
            <w:rStyle w:val="a3"/>
            <w:rFonts w:ascii="Tahoma" w:hAnsi="Tahoma" w:cs="Tahoma"/>
            <w:color w:val="000000"/>
            <w:sz w:val="16"/>
            <w:szCs w:val="16"/>
            <w:lang w:val="uk-UA"/>
          </w:rPr>
          <w:t xml:space="preserve"> у разі,</w:t>
        </w:r>
      </w:hyperlink>
      <w:r w:rsidRPr="008351C7">
        <w:rPr>
          <w:rFonts w:ascii="Tahoma" w:hAnsi="Tahoma" w:cs="Tahoma"/>
          <w:color w:val="000000"/>
          <w:sz w:val="16"/>
          <w:szCs w:val="16"/>
          <w:lang w:val="uk-UA"/>
        </w:rPr>
        <w:t xml:space="preserve"> якщо Організатор погодить укладання таких угод.</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1.5. Повноваження Комерційного агента перед третіми особами, зокрема Покупцями, підтверджуються цим Договором.</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1.6 Комерційний агент уповноважений Організатором</w:t>
      </w:r>
      <w:hyperlink r:id="rId33" w:history="1">
        <w:r w:rsidRPr="008351C7">
          <w:rPr>
            <w:rStyle w:val="a3"/>
            <w:rFonts w:ascii="Tahoma" w:hAnsi="Tahoma" w:cs="Tahoma"/>
            <w:color w:val="000000"/>
            <w:sz w:val="16"/>
            <w:szCs w:val="16"/>
            <w:lang w:val="uk-UA"/>
          </w:rPr>
          <w:t xml:space="preserve"> одержувати </w:t>
        </w:r>
      </w:hyperlink>
      <w:r w:rsidRPr="008351C7">
        <w:rPr>
          <w:rFonts w:ascii="Tahoma" w:hAnsi="Tahoma" w:cs="Tahoma"/>
          <w:color w:val="000000"/>
          <w:sz w:val="16"/>
          <w:szCs w:val="16"/>
          <w:lang w:val="uk-UA"/>
        </w:rPr>
        <w:t>від Покупців грошові кошти за продані їм Місця.</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1.7. Організатор, у термін передбачений у Додатковій угоди до цього Договору, надає Комерційному агенту певну кількість Квитків (паперових бланків) або Квоту (бар-кодів) в електронному вигляді за видатковим документом, у якому вказує назву заходу, дати та місця проведення заходу, кількість місць, ціну місць. Квота місць надається, як інформаційна довідка і не є первинним бухгалтерським документом.</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1.8. У разі скасування, переносу або зміни заходу відвідувачі (глядачі, слухачі) мають право повернути попередньо придбані квитки. Повернення коштів відвідувачам (г</w:t>
      </w:r>
      <w:r w:rsidR="003121F8" w:rsidRPr="008351C7">
        <w:rPr>
          <w:rFonts w:ascii="Tahoma" w:hAnsi="Tahoma" w:cs="Tahoma"/>
          <w:color w:val="000000"/>
          <w:sz w:val="16"/>
          <w:szCs w:val="16"/>
          <w:lang w:val="uk-UA"/>
        </w:rPr>
        <w:t>лядачам, слухачам) проводиться Організатором заходу по пред’явленому документу</w:t>
      </w:r>
      <w:r w:rsidRPr="008351C7">
        <w:rPr>
          <w:rFonts w:ascii="Tahoma" w:hAnsi="Tahoma" w:cs="Tahoma"/>
          <w:color w:val="000000"/>
          <w:sz w:val="16"/>
          <w:szCs w:val="16"/>
          <w:lang w:val="uk-UA"/>
        </w:rPr>
        <w:t>, що посвідчує особу (паспорта,</w:t>
      </w:r>
      <w:hyperlink r:id="rId34" w:history="1">
        <w:r w:rsidRPr="008351C7">
          <w:rPr>
            <w:rStyle w:val="a3"/>
            <w:rFonts w:ascii="Tahoma" w:hAnsi="Tahoma" w:cs="Tahoma"/>
            <w:color w:val="000000"/>
            <w:sz w:val="16"/>
            <w:szCs w:val="16"/>
            <w:lang w:val="uk-UA"/>
          </w:rPr>
          <w:t xml:space="preserve"> військового </w:t>
        </w:r>
      </w:hyperlink>
      <w:r w:rsidRPr="008351C7">
        <w:rPr>
          <w:rFonts w:ascii="Tahoma" w:hAnsi="Tahoma" w:cs="Tahoma"/>
          <w:color w:val="000000"/>
          <w:sz w:val="16"/>
          <w:szCs w:val="16"/>
          <w:lang w:val="uk-UA"/>
        </w:rPr>
        <w:t>квитка, студентського квитка, посвідчення водія, службового посвідчення)</w:t>
      </w:r>
      <w:r w:rsidR="003121F8" w:rsidRPr="008351C7">
        <w:rPr>
          <w:rFonts w:ascii="Tahoma" w:hAnsi="Tahoma" w:cs="Tahoma"/>
          <w:color w:val="000000"/>
          <w:sz w:val="16"/>
          <w:szCs w:val="16"/>
          <w:lang w:val="uk-UA"/>
        </w:rPr>
        <w:t xml:space="preserve"> та Довідки ІНН</w:t>
      </w:r>
      <w:r w:rsidRPr="008351C7">
        <w:rPr>
          <w:rFonts w:ascii="Tahoma" w:hAnsi="Tahoma" w:cs="Tahoma"/>
          <w:color w:val="000000"/>
          <w:sz w:val="16"/>
          <w:szCs w:val="16"/>
          <w:lang w:val="uk-UA"/>
        </w:rPr>
        <w:t>. Організатор має право доручити Комерційному агентові негайно повернути відвідува</w:t>
      </w:r>
      <w:r w:rsidR="003121F8" w:rsidRPr="008351C7">
        <w:rPr>
          <w:rFonts w:ascii="Tahoma" w:hAnsi="Tahoma" w:cs="Tahoma"/>
          <w:color w:val="000000"/>
          <w:sz w:val="16"/>
          <w:szCs w:val="16"/>
          <w:lang w:val="uk-UA"/>
        </w:rPr>
        <w:t xml:space="preserve">чам кошти, підписавши відповідну </w:t>
      </w:r>
      <w:r w:rsidRPr="008351C7">
        <w:rPr>
          <w:rFonts w:ascii="Tahoma" w:hAnsi="Tahoma" w:cs="Tahoma"/>
          <w:color w:val="000000"/>
          <w:sz w:val="16"/>
          <w:szCs w:val="16"/>
          <w:lang w:val="uk-UA"/>
        </w:rPr>
        <w:t xml:space="preserve"> Додаткову угоду до цього Договору, у разі отримання таких грошових коштів від Організатора за відповідним Актом приймання-передачі та за умови повної виплати Комерційному агентові агентської винагороди за цим Договором.</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1.9. Сторони погодили, що на правовідносини, які склалися між ними</w:t>
      </w:r>
      <w:hyperlink r:id="rId35" w:history="1">
        <w:r w:rsidRPr="008351C7">
          <w:rPr>
            <w:rStyle w:val="a3"/>
            <w:rFonts w:ascii="Tahoma" w:hAnsi="Tahoma" w:cs="Tahoma"/>
            <w:color w:val="000000"/>
            <w:sz w:val="16"/>
            <w:szCs w:val="16"/>
            <w:lang w:val="uk-UA"/>
          </w:rPr>
          <w:t xml:space="preserve"> </w:t>
        </w:r>
      </w:hyperlink>
      <w:r w:rsidRPr="008351C7">
        <w:rPr>
          <w:rFonts w:ascii="Tahoma" w:hAnsi="Tahoma" w:cs="Tahoma"/>
          <w:color w:val="000000"/>
          <w:sz w:val="16"/>
          <w:szCs w:val="16"/>
          <w:lang w:val="uk-UA"/>
        </w:rPr>
        <w:t>поширюється вимоги глави 31 Господарського кодексу України, у редакції чинній на дату підписання Договору або додаткових угод до цього Договору.</w:t>
      </w:r>
    </w:p>
    <w:p w:rsidR="00D209B0" w:rsidRPr="008351C7" w:rsidRDefault="00D209B0" w:rsidP="001F6E5D">
      <w:pPr>
        <w:pStyle w:val="a7"/>
        <w:spacing w:after="0" w:line="240" w:lineRule="auto"/>
        <w:jc w:val="both"/>
        <w:rPr>
          <w:rFonts w:ascii="Tahoma" w:hAnsi="Tahoma" w:cs="Tahoma"/>
          <w:color w:val="000000"/>
          <w:sz w:val="16"/>
          <w:szCs w:val="16"/>
          <w:lang w:val="uk-UA"/>
        </w:rPr>
      </w:pPr>
      <w:r w:rsidRPr="008351C7">
        <w:rPr>
          <w:rFonts w:ascii="Tahoma" w:hAnsi="Tahoma" w:cs="Tahoma"/>
          <w:color w:val="000000"/>
          <w:sz w:val="16"/>
          <w:szCs w:val="16"/>
          <w:lang w:val="uk-UA"/>
        </w:rPr>
        <w:t xml:space="preserve">1.10. Грошові кошти отримані Комерційним агентом за умовами цього Договору належать </w:t>
      </w:r>
      <w:r w:rsidR="00CB42CB" w:rsidRPr="008351C7">
        <w:rPr>
          <w:rFonts w:ascii="Tahoma" w:hAnsi="Tahoma" w:cs="Tahoma"/>
          <w:color w:val="000000"/>
          <w:sz w:val="16"/>
          <w:szCs w:val="16"/>
          <w:lang w:val="uk-UA"/>
        </w:rPr>
        <w:t>Організатору</w:t>
      </w:r>
      <w:r w:rsidRPr="008351C7">
        <w:rPr>
          <w:rFonts w:ascii="Tahoma" w:hAnsi="Tahoma" w:cs="Tahoma"/>
          <w:color w:val="000000"/>
          <w:sz w:val="16"/>
          <w:szCs w:val="16"/>
          <w:lang w:val="uk-UA"/>
        </w:rPr>
        <w:t>.</w:t>
      </w:r>
    </w:p>
    <w:p w:rsidR="00921F28" w:rsidRPr="008351C7" w:rsidRDefault="00921F28" w:rsidP="001F6E5D">
      <w:pPr>
        <w:jc w:val="both"/>
        <w:rPr>
          <w:color w:val="00000A"/>
          <w:kern w:val="1"/>
          <w:lang w:val="uk-UA"/>
        </w:rPr>
      </w:pPr>
      <w:r w:rsidRPr="008351C7">
        <w:rPr>
          <w:rFonts w:ascii="Tahoma" w:hAnsi="Tahoma" w:cs="Tahoma"/>
          <w:color w:val="000000"/>
          <w:kern w:val="1"/>
          <w:sz w:val="16"/>
          <w:szCs w:val="16"/>
          <w:lang w:val="uk-UA"/>
        </w:rPr>
        <w:t>1.11. Кожна сторона за цим договором негайно зобов'язана над</w:t>
      </w:r>
      <w:r w:rsidR="0060518D" w:rsidRPr="008351C7">
        <w:rPr>
          <w:rFonts w:ascii="Tahoma" w:hAnsi="Tahoma" w:cs="Tahoma"/>
          <w:color w:val="000000"/>
          <w:kern w:val="1"/>
          <w:sz w:val="16"/>
          <w:szCs w:val="16"/>
          <w:lang w:val="uk-UA"/>
        </w:rPr>
        <w:t>ати іншій стороні</w:t>
      </w:r>
      <w:r w:rsidRPr="008351C7">
        <w:rPr>
          <w:rFonts w:ascii="Tahoma" w:hAnsi="Tahoma" w:cs="Tahoma"/>
          <w:color w:val="000000"/>
          <w:kern w:val="1"/>
          <w:sz w:val="16"/>
          <w:szCs w:val="16"/>
          <w:lang w:val="uk-UA"/>
        </w:rPr>
        <w:t xml:space="preserve"> засвідчені копії документів</w:t>
      </w:r>
      <w:r w:rsidR="0060518D" w:rsidRPr="008351C7">
        <w:rPr>
          <w:rFonts w:ascii="Tahoma" w:hAnsi="Tahoma" w:cs="Tahoma"/>
          <w:color w:val="000000"/>
          <w:kern w:val="1"/>
          <w:sz w:val="16"/>
          <w:szCs w:val="16"/>
          <w:lang w:val="uk-UA"/>
        </w:rPr>
        <w:t xml:space="preserve"> (підписом або печаткою і підписом особи, що підписує цей договір)</w:t>
      </w:r>
      <w:r w:rsidRPr="008351C7">
        <w:rPr>
          <w:rFonts w:ascii="Tahoma" w:hAnsi="Tahoma" w:cs="Tahoma"/>
          <w:color w:val="000000"/>
          <w:kern w:val="1"/>
          <w:sz w:val="16"/>
          <w:szCs w:val="16"/>
          <w:lang w:val="uk-UA"/>
        </w:rPr>
        <w:t>:</w:t>
      </w:r>
    </w:p>
    <w:p w:rsidR="00921F28" w:rsidRPr="008351C7" w:rsidRDefault="00921F28" w:rsidP="001F6E5D">
      <w:pPr>
        <w:pStyle w:val="af"/>
        <w:numPr>
          <w:ilvl w:val="0"/>
          <w:numId w:val="6"/>
        </w:numPr>
        <w:ind w:left="426" w:firstLine="0"/>
        <w:jc w:val="both"/>
        <w:rPr>
          <w:color w:val="00000A"/>
          <w:kern w:val="1"/>
          <w:lang w:val="uk-UA"/>
        </w:rPr>
      </w:pPr>
      <w:r w:rsidRPr="008351C7">
        <w:rPr>
          <w:rFonts w:ascii="Tahoma" w:hAnsi="Tahoma" w:cs="Tahoma"/>
          <w:color w:val="000000"/>
          <w:kern w:val="1"/>
          <w:sz w:val="16"/>
          <w:szCs w:val="16"/>
          <w:lang w:val="uk-UA"/>
        </w:rPr>
        <w:t>Виписку з ЄДР юридичних та фізичних осіб підприємців/ або  Свідоцтво про держреєстрацію.</w:t>
      </w:r>
    </w:p>
    <w:p w:rsidR="00921F28" w:rsidRPr="008351C7" w:rsidRDefault="00921F28" w:rsidP="001F6E5D">
      <w:pPr>
        <w:pStyle w:val="af"/>
        <w:numPr>
          <w:ilvl w:val="0"/>
          <w:numId w:val="6"/>
        </w:numPr>
        <w:ind w:left="426" w:firstLine="0"/>
        <w:jc w:val="both"/>
        <w:rPr>
          <w:color w:val="00000A"/>
          <w:kern w:val="1"/>
          <w:lang w:val="uk-UA"/>
        </w:rPr>
      </w:pPr>
      <w:r w:rsidRPr="008351C7">
        <w:rPr>
          <w:rFonts w:ascii="Tahoma" w:hAnsi="Tahoma" w:cs="Tahoma"/>
          <w:color w:val="000000"/>
          <w:kern w:val="1"/>
          <w:sz w:val="16"/>
          <w:szCs w:val="16"/>
          <w:lang w:val="uk-UA"/>
        </w:rPr>
        <w:t>Витяг з Єдиного державного реєстру юридичних осіб та фізичних осіб підприємців або Довідку з Єдиного державного реєстру підприємств та організацій України/ довідку з Статистики із  зазначення Основного коду економічної діяльності згідно КВЕД 2010.</w:t>
      </w:r>
    </w:p>
    <w:p w:rsidR="00921F28" w:rsidRPr="008351C7" w:rsidRDefault="00921F28" w:rsidP="001F6E5D">
      <w:pPr>
        <w:pStyle w:val="af"/>
        <w:numPr>
          <w:ilvl w:val="0"/>
          <w:numId w:val="6"/>
        </w:numPr>
        <w:ind w:left="426" w:firstLine="0"/>
        <w:jc w:val="both"/>
        <w:rPr>
          <w:color w:val="00000A"/>
          <w:kern w:val="1"/>
          <w:lang w:val="uk-UA"/>
        </w:rPr>
      </w:pPr>
      <w:r w:rsidRPr="008351C7">
        <w:rPr>
          <w:rFonts w:ascii="Tahoma" w:hAnsi="Tahoma" w:cs="Tahoma"/>
          <w:color w:val="000000"/>
          <w:kern w:val="1"/>
          <w:sz w:val="16"/>
          <w:szCs w:val="16"/>
          <w:lang w:val="uk-UA"/>
        </w:rPr>
        <w:t>Довідку з банку про відкриття поточного рахунку</w:t>
      </w:r>
    </w:p>
    <w:p w:rsidR="00921F28" w:rsidRPr="008351C7" w:rsidRDefault="00921F28" w:rsidP="001F6E5D">
      <w:pPr>
        <w:pStyle w:val="af"/>
        <w:numPr>
          <w:ilvl w:val="0"/>
          <w:numId w:val="6"/>
        </w:numPr>
        <w:ind w:left="426" w:firstLine="0"/>
        <w:jc w:val="both"/>
        <w:rPr>
          <w:color w:val="00000A"/>
          <w:kern w:val="1"/>
          <w:lang w:val="uk-UA"/>
        </w:rPr>
      </w:pPr>
      <w:r w:rsidRPr="008351C7">
        <w:rPr>
          <w:rFonts w:ascii="Tahoma" w:hAnsi="Tahoma" w:cs="Tahoma"/>
          <w:color w:val="000000"/>
          <w:kern w:val="1"/>
          <w:sz w:val="16"/>
          <w:szCs w:val="16"/>
          <w:lang w:val="uk-UA"/>
        </w:rPr>
        <w:t>Свідоцтво платника ПДВ\ для платників.</w:t>
      </w:r>
    </w:p>
    <w:p w:rsidR="00921F28" w:rsidRPr="008351C7" w:rsidRDefault="00921F28" w:rsidP="001F6E5D">
      <w:pPr>
        <w:pStyle w:val="af"/>
        <w:numPr>
          <w:ilvl w:val="0"/>
          <w:numId w:val="6"/>
        </w:numPr>
        <w:ind w:left="426" w:firstLine="0"/>
        <w:jc w:val="both"/>
        <w:rPr>
          <w:color w:val="00000A"/>
          <w:kern w:val="1"/>
          <w:lang w:val="uk-UA"/>
        </w:rPr>
      </w:pPr>
      <w:r w:rsidRPr="008351C7">
        <w:rPr>
          <w:rFonts w:ascii="Tahoma" w:hAnsi="Tahoma" w:cs="Tahoma"/>
          <w:color w:val="000000"/>
          <w:kern w:val="1"/>
          <w:sz w:val="16"/>
          <w:szCs w:val="16"/>
          <w:lang w:val="uk-UA"/>
        </w:rPr>
        <w:t>Статут для юридичних осіб.</w:t>
      </w:r>
    </w:p>
    <w:p w:rsidR="00921F28" w:rsidRPr="008351C7" w:rsidRDefault="00921F28" w:rsidP="001F6E5D">
      <w:pPr>
        <w:ind w:left="426"/>
        <w:jc w:val="both"/>
        <w:rPr>
          <w:rFonts w:ascii="Tahoma" w:hAnsi="Tahoma" w:cs="Tahoma"/>
          <w:sz w:val="16"/>
          <w:szCs w:val="16"/>
          <w:lang w:val="uk-UA"/>
        </w:rPr>
      </w:pPr>
      <w:r w:rsidRPr="008351C7">
        <w:rPr>
          <w:rFonts w:ascii="Tahoma" w:hAnsi="Tahoma" w:cs="Tahoma"/>
          <w:color w:val="000000"/>
          <w:kern w:val="1"/>
          <w:sz w:val="16"/>
          <w:szCs w:val="16"/>
          <w:lang w:val="uk-UA"/>
        </w:rPr>
        <w:t xml:space="preserve">Не надання вказаних документів є підставою для визнання цього договору не укладеним та для сплати штрафу за п. 8.3 цього Договору. </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b/>
          <w:color w:val="000000"/>
          <w:sz w:val="16"/>
          <w:szCs w:val="16"/>
          <w:lang w:val="uk-UA"/>
        </w:rPr>
        <w:t>Розділ 2. ЗОБОВ’ЯЗАННЯ КОМЕРЦІЙНОГО АГЕНТА</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2.1. Відповідно до предмету цього Договору Комерційний агент зобов’язаний від імені Організатора:</w:t>
      </w:r>
    </w:p>
    <w:p w:rsidR="00D209B0" w:rsidRPr="008351C7" w:rsidRDefault="00D209B0" w:rsidP="001F6E5D">
      <w:pPr>
        <w:pStyle w:val="a7"/>
        <w:numPr>
          <w:ilvl w:val="0"/>
          <w:numId w:val="1"/>
        </w:numPr>
        <w:tabs>
          <w:tab w:val="left" w:pos="707"/>
        </w:tabs>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вивчати Територію для того, щоби виявити Покупців;</w:t>
      </w:r>
    </w:p>
    <w:p w:rsidR="00D209B0" w:rsidRPr="008351C7" w:rsidRDefault="00D209B0" w:rsidP="001F6E5D">
      <w:pPr>
        <w:pStyle w:val="a7"/>
        <w:numPr>
          <w:ilvl w:val="0"/>
          <w:numId w:val="1"/>
        </w:numPr>
        <w:tabs>
          <w:tab w:val="left" w:pos="707"/>
        </w:tabs>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 xml:space="preserve">вести переговори та консультації з Покупцями, якщо це пов’язано із виконанням цього Договору; </w:t>
      </w:r>
    </w:p>
    <w:p w:rsidR="00D209B0" w:rsidRPr="008351C7" w:rsidRDefault="00585D30" w:rsidP="001F6E5D">
      <w:pPr>
        <w:pStyle w:val="a7"/>
        <w:numPr>
          <w:ilvl w:val="0"/>
          <w:numId w:val="1"/>
        </w:numPr>
        <w:tabs>
          <w:tab w:val="left" w:pos="707"/>
        </w:tabs>
        <w:spacing w:after="0" w:line="240" w:lineRule="auto"/>
        <w:jc w:val="both"/>
        <w:rPr>
          <w:rFonts w:ascii="Tahoma" w:hAnsi="Tahoma" w:cs="Tahoma"/>
          <w:sz w:val="16"/>
          <w:szCs w:val="16"/>
          <w:lang w:val="uk-UA"/>
        </w:rPr>
      </w:pPr>
      <w:hyperlink r:id="rId36" w:history="1">
        <w:r w:rsidR="00D209B0" w:rsidRPr="008351C7">
          <w:rPr>
            <w:rStyle w:val="a3"/>
            <w:rFonts w:ascii="Tahoma" w:hAnsi="Tahoma" w:cs="Tahoma"/>
            <w:color w:val="000000"/>
            <w:sz w:val="16"/>
            <w:szCs w:val="16"/>
            <w:lang w:val="uk-UA"/>
          </w:rPr>
          <w:t xml:space="preserve">одержувати </w:t>
        </w:r>
      </w:hyperlink>
      <w:r w:rsidR="00D209B0" w:rsidRPr="008351C7">
        <w:rPr>
          <w:rFonts w:ascii="Tahoma" w:hAnsi="Tahoma" w:cs="Tahoma"/>
          <w:color w:val="000000"/>
          <w:sz w:val="16"/>
          <w:szCs w:val="16"/>
          <w:lang w:val="uk-UA"/>
        </w:rPr>
        <w:t>грошові кошти від Покупців та обліковувати в порядку не забороненому чинним законодавством України.</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2.2. Комерційний агент зобов’язаний:</w:t>
      </w:r>
    </w:p>
    <w:p w:rsidR="00D209B0" w:rsidRPr="008351C7" w:rsidRDefault="00D209B0" w:rsidP="001F6E5D">
      <w:pPr>
        <w:pStyle w:val="a7"/>
        <w:numPr>
          <w:ilvl w:val="0"/>
          <w:numId w:val="2"/>
        </w:numPr>
        <w:tabs>
          <w:tab w:val="left" w:pos="707"/>
        </w:tabs>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 xml:space="preserve">сповіщати Організатора про кожний випадок посередництва; </w:t>
      </w:r>
    </w:p>
    <w:p w:rsidR="00D209B0" w:rsidRPr="008351C7" w:rsidRDefault="00D209B0" w:rsidP="001F6E5D">
      <w:pPr>
        <w:pStyle w:val="a7"/>
        <w:numPr>
          <w:ilvl w:val="0"/>
          <w:numId w:val="2"/>
        </w:numPr>
        <w:tabs>
          <w:tab w:val="left" w:pos="707"/>
        </w:tabs>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інформувати Організатора про</w:t>
      </w:r>
      <w:hyperlink r:id="rId37" w:history="1">
        <w:r w:rsidRPr="008351C7">
          <w:rPr>
            <w:rStyle w:val="a3"/>
            <w:rFonts w:ascii="Tahoma" w:hAnsi="Tahoma" w:cs="Tahoma"/>
            <w:color w:val="000000"/>
            <w:sz w:val="16"/>
            <w:szCs w:val="16"/>
            <w:lang w:val="uk-UA"/>
          </w:rPr>
          <w:t xml:space="preserve"> </w:t>
        </w:r>
      </w:hyperlink>
      <w:r w:rsidRPr="008351C7">
        <w:rPr>
          <w:rFonts w:ascii="Tahoma" w:hAnsi="Tahoma" w:cs="Tahoma"/>
          <w:color w:val="000000"/>
          <w:sz w:val="16"/>
          <w:szCs w:val="16"/>
          <w:lang w:val="uk-UA"/>
        </w:rPr>
        <w:t xml:space="preserve">перебіг виконання цього Договору; </w:t>
      </w:r>
    </w:p>
    <w:p w:rsidR="00D209B0" w:rsidRPr="008351C7" w:rsidRDefault="00D209B0" w:rsidP="001F6E5D">
      <w:pPr>
        <w:pStyle w:val="a7"/>
        <w:numPr>
          <w:ilvl w:val="0"/>
          <w:numId w:val="2"/>
        </w:numPr>
        <w:tabs>
          <w:tab w:val="left" w:pos="707"/>
        </w:tabs>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 xml:space="preserve">здійснювати у повному обсязі переказ грошових коштів на користь Організатора на суму всіх Угод укладених із Покупцями, в </w:t>
      </w:r>
      <w:hyperlink r:id="rId38" w:history="1">
        <w:r w:rsidRPr="008351C7">
          <w:rPr>
            <w:rStyle w:val="a3"/>
            <w:rFonts w:ascii="Tahoma" w:hAnsi="Tahoma" w:cs="Tahoma"/>
            <w:color w:val="000000"/>
            <w:sz w:val="16"/>
            <w:szCs w:val="16"/>
            <w:lang w:val="uk-UA"/>
          </w:rPr>
          <w:t xml:space="preserve">порядку </w:t>
        </w:r>
      </w:hyperlink>
      <w:r w:rsidRPr="008351C7">
        <w:rPr>
          <w:rFonts w:ascii="Tahoma" w:hAnsi="Tahoma" w:cs="Tahoma"/>
          <w:color w:val="000000"/>
          <w:sz w:val="16"/>
          <w:szCs w:val="16"/>
          <w:lang w:val="uk-UA"/>
        </w:rPr>
        <w:t>погодженому сторонами в Додатковій угоди до цього Договору або за письмовою вимогою Організатора частіше, крім грошових коштів Покупців, які були сплачені Комерційному агенту за сервісні послуги та за сервісний збір.</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lastRenderedPageBreak/>
        <w:t>2.3. Комерційний агент користується незалежністю щодо власної господарської діяльності та вживає всі необхідні заходи з належного та ретельного виконання своїх обов’язків за цим Договором.</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b/>
          <w:color w:val="000000"/>
          <w:sz w:val="16"/>
          <w:szCs w:val="16"/>
          <w:lang w:val="uk-UA"/>
        </w:rPr>
        <w:t>Розділ 3. ПРАВА КОМЕРЦІЙНОГО АГЕНТА</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3.1. Комерційний агент</w:t>
      </w:r>
      <w:hyperlink r:id="rId39" w:history="1">
        <w:r w:rsidRPr="008351C7">
          <w:rPr>
            <w:rStyle w:val="a3"/>
            <w:rFonts w:ascii="Tahoma" w:hAnsi="Tahoma" w:cs="Tahoma"/>
            <w:color w:val="000000"/>
            <w:sz w:val="16"/>
            <w:szCs w:val="16"/>
            <w:lang w:val="uk-UA"/>
          </w:rPr>
          <w:t xml:space="preserve"> одержує </w:t>
        </w:r>
      </w:hyperlink>
      <w:r w:rsidRPr="008351C7">
        <w:rPr>
          <w:rFonts w:ascii="Tahoma" w:hAnsi="Tahoma" w:cs="Tahoma"/>
          <w:color w:val="000000"/>
          <w:sz w:val="16"/>
          <w:szCs w:val="16"/>
          <w:lang w:val="uk-UA"/>
        </w:rPr>
        <w:t>агентську винагороду за посередницькі операції, що здійснені ним в</w:t>
      </w:r>
      <w:hyperlink r:id="rId40" w:history="1">
        <w:r w:rsidRPr="008351C7">
          <w:rPr>
            <w:rStyle w:val="a3"/>
            <w:rFonts w:ascii="Tahoma" w:hAnsi="Tahoma" w:cs="Tahoma"/>
            <w:color w:val="000000"/>
            <w:sz w:val="16"/>
            <w:szCs w:val="16"/>
            <w:lang w:val="uk-UA"/>
          </w:rPr>
          <w:t xml:space="preserve"> інтерес</w:t>
        </w:r>
      </w:hyperlink>
      <w:r w:rsidRPr="008351C7">
        <w:rPr>
          <w:rFonts w:ascii="Tahoma" w:hAnsi="Tahoma" w:cs="Tahoma"/>
          <w:color w:val="000000"/>
          <w:sz w:val="16"/>
          <w:szCs w:val="16"/>
          <w:lang w:val="uk-UA"/>
        </w:rPr>
        <w:t>ах Організатора.</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3.2 Комерційний агент має право продавати Квитки або Електроні квитки Покупцям на заходи Організатора.</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3.3. Комерційний агент має право</w:t>
      </w:r>
      <w:hyperlink r:id="rId41" w:history="1">
        <w:r w:rsidRPr="008351C7">
          <w:rPr>
            <w:rStyle w:val="a3"/>
            <w:rFonts w:ascii="Tahoma" w:hAnsi="Tahoma" w:cs="Tahoma"/>
            <w:color w:val="000000"/>
            <w:sz w:val="16"/>
            <w:szCs w:val="16"/>
            <w:lang w:val="uk-UA"/>
          </w:rPr>
          <w:t xml:space="preserve"> отримати </w:t>
        </w:r>
      </w:hyperlink>
      <w:r w:rsidRPr="008351C7">
        <w:rPr>
          <w:rFonts w:ascii="Tahoma" w:hAnsi="Tahoma" w:cs="Tahoma"/>
          <w:color w:val="000000"/>
          <w:sz w:val="16"/>
          <w:szCs w:val="16"/>
          <w:lang w:val="uk-UA"/>
        </w:rPr>
        <w:t>від Організатора додаткові Місця для реалізації. Організатор у будь-який зручний для нього час, у будь-який кількості та на будь-яку суму надає додаткові Місця для реалізації.</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 xml:space="preserve">3.4. Комерційний агент має право надавати Покупцям сервісні послуги </w:t>
      </w:r>
      <w:r w:rsidR="0060518D" w:rsidRPr="008351C7">
        <w:rPr>
          <w:rFonts w:ascii="Tahoma" w:hAnsi="Tahoma" w:cs="Tahoma"/>
          <w:color w:val="000000"/>
          <w:sz w:val="16"/>
          <w:szCs w:val="16"/>
          <w:lang w:val="uk-UA"/>
        </w:rPr>
        <w:t xml:space="preserve">за обробку інформації, </w:t>
      </w:r>
      <w:r w:rsidR="003E5F26" w:rsidRPr="008351C7">
        <w:rPr>
          <w:rFonts w:ascii="Tahoma" w:hAnsi="Tahoma" w:cs="Tahoma"/>
          <w:color w:val="000000"/>
          <w:sz w:val="16"/>
          <w:szCs w:val="16"/>
          <w:lang w:val="uk-UA"/>
        </w:rPr>
        <w:t xml:space="preserve">бронювання, відправку Покупцям Електронних квитків </w:t>
      </w:r>
      <w:r w:rsidRPr="008351C7">
        <w:rPr>
          <w:rFonts w:ascii="Tahoma" w:hAnsi="Tahoma" w:cs="Tahoma"/>
          <w:color w:val="000000"/>
          <w:sz w:val="16"/>
          <w:szCs w:val="16"/>
          <w:lang w:val="uk-UA"/>
        </w:rPr>
        <w:t>та</w:t>
      </w:r>
      <w:hyperlink r:id="rId42" w:history="1">
        <w:r w:rsidRPr="008351C7">
          <w:rPr>
            <w:rStyle w:val="a3"/>
            <w:rFonts w:ascii="Tahoma" w:hAnsi="Tahoma" w:cs="Tahoma"/>
            <w:color w:val="000000"/>
            <w:sz w:val="16"/>
            <w:szCs w:val="16"/>
            <w:lang w:val="uk-UA"/>
          </w:rPr>
          <w:t xml:space="preserve"> отримувати </w:t>
        </w:r>
      </w:hyperlink>
      <w:r w:rsidRPr="008351C7">
        <w:rPr>
          <w:rFonts w:ascii="Tahoma" w:hAnsi="Tahoma" w:cs="Tahoma"/>
          <w:color w:val="000000"/>
          <w:sz w:val="16"/>
          <w:szCs w:val="16"/>
          <w:lang w:val="uk-UA"/>
        </w:rPr>
        <w:t>за них оплату від Покупців.</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 xml:space="preserve">3.5. Комерційний агент </w:t>
      </w:r>
      <w:r w:rsidR="0060518D" w:rsidRPr="008351C7">
        <w:rPr>
          <w:rFonts w:ascii="Tahoma" w:hAnsi="Tahoma" w:cs="Tahoma"/>
          <w:color w:val="000000"/>
          <w:sz w:val="16"/>
          <w:szCs w:val="16"/>
          <w:lang w:val="uk-UA"/>
        </w:rPr>
        <w:t xml:space="preserve">на свій розсуд </w:t>
      </w:r>
      <w:r w:rsidRPr="008351C7">
        <w:rPr>
          <w:rFonts w:ascii="Tahoma" w:hAnsi="Tahoma" w:cs="Tahoma"/>
          <w:color w:val="000000"/>
          <w:sz w:val="16"/>
          <w:szCs w:val="16"/>
          <w:lang w:val="uk-UA"/>
        </w:rPr>
        <w:t>має право</w:t>
      </w:r>
      <w:hyperlink r:id="rId43" w:history="1">
        <w:r w:rsidR="0060518D" w:rsidRPr="008351C7">
          <w:rPr>
            <w:rStyle w:val="a3"/>
            <w:rFonts w:ascii="Tahoma" w:hAnsi="Tahoma" w:cs="Tahoma"/>
            <w:color w:val="000000"/>
            <w:sz w:val="16"/>
            <w:szCs w:val="16"/>
            <w:lang w:val="uk-UA"/>
          </w:rPr>
          <w:t xml:space="preserve"> отримувати чи не отримувати</w:t>
        </w:r>
        <w:r w:rsidRPr="008351C7">
          <w:rPr>
            <w:rStyle w:val="a3"/>
            <w:rFonts w:ascii="Tahoma" w:hAnsi="Tahoma" w:cs="Tahoma"/>
            <w:color w:val="000000"/>
            <w:sz w:val="16"/>
            <w:szCs w:val="16"/>
            <w:lang w:val="uk-UA"/>
          </w:rPr>
          <w:t xml:space="preserve"> </w:t>
        </w:r>
      </w:hyperlink>
      <w:r w:rsidRPr="008351C7">
        <w:rPr>
          <w:rFonts w:ascii="Tahoma" w:hAnsi="Tahoma" w:cs="Tahoma"/>
          <w:color w:val="000000"/>
          <w:sz w:val="16"/>
          <w:szCs w:val="16"/>
          <w:lang w:val="uk-UA"/>
        </w:rPr>
        <w:t>від Покупців сервісний збір за інформаційну</w:t>
      </w:r>
      <w:hyperlink r:id="rId44" w:history="1">
        <w:r w:rsidRPr="008351C7">
          <w:rPr>
            <w:rStyle w:val="a3"/>
            <w:rFonts w:ascii="Tahoma" w:hAnsi="Tahoma" w:cs="Tahoma"/>
            <w:color w:val="000000"/>
            <w:sz w:val="16"/>
            <w:szCs w:val="16"/>
            <w:lang w:val="uk-UA"/>
          </w:rPr>
          <w:t xml:space="preserve"> підтримку,</w:t>
        </w:r>
      </w:hyperlink>
      <w:r w:rsidRPr="008351C7">
        <w:rPr>
          <w:rFonts w:ascii="Tahoma" w:hAnsi="Tahoma" w:cs="Tahoma"/>
          <w:color w:val="000000"/>
          <w:sz w:val="16"/>
          <w:szCs w:val="16"/>
          <w:lang w:val="uk-UA"/>
        </w:rPr>
        <w:t xml:space="preserve"> бронювання</w:t>
      </w:r>
      <w:r w:rsidR="0099304D" w:rsidRPr="008351C7">
        <w:rPr>
          <w:rFonts w:ascii="Tahoma" w:hAnsi="Tahoma" w:cs="Tahoma"/>
          <w:color w:val="000000"/>
          <w:sz w:val="16"/>
          <w:szCs w:val="16"/>
          <w:lang w:val="uk-UA"/>
        </w:rPr>
        <w:t>, оформлення Міс</w:t>
      </w:r>
      <w:r w:rsidR="0060518D" w:rsidRPr="008351C7">
        <w:rPr>
          <w:rFonts w:ascii="Tahoma" w:hAnsi="Tahoma" w:cs="Tahoma"/>
          <w:color w:val="000000"/>
          <w:sz w:val="16"/>
          <w:szCs w:val="16"/>
          <w:lang w:val="uk-UA"/>
        </w:rPr>
        <w:t>ць</w:t>
      </w:r>
      <w:r w:rsidRPr="008351C7">
        <w:rPr>
          <w:rFonts w:ascii="Tahoma" w:hAnsi="Tahoma" w:cs="Tahoma"/>
          <w:color w:val="000000"/>
          <w:sz w:val="16"/>
          <w:szCs w:val="16"/>
          <w:lang w:val="uk-UA"/>
        </w:rPr>
        <w:t xml:space="preserve"> тощо.</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3.6. Сторони домовилися, що грошові кошти Покупця, які сплачені Комерційному агенту за сервісні послуги та/або за сервісний збір належать Комерційному агенту та не переказуються Організатору.</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 xml:space="preserve">3.7. Комерційний агент використовує Торговельну марку </w:t>
      </w:r>
      <w:r w:rsidR="00CB42CB" w:rsidRPr="008351C7">
        <w:rPr>
          <w:rFonts w:ascii="Tahoma" w:hAnsi="Tahoma" w:cs="Tahoma"/>
          <w:color w:val="000000"/>
          <w:sz w:val="16"/>
          <w:szCs w:val="16"/>
          <w:lang w:val="uk-UA"/>
        </w:rPr>
        <w:t>«ИНТЕРНЕТ-БИЛЕТ»</w:t>
      </w:r>
      <w:r w:rsidRPr="008351C7">
        <w:rPr>
          <w:rFonts w:ascii="Tahoma" w:hAnsi="Tahoma" w:cs="Tahoma"/>
          <w:color w:val="000000"/>
          <w:sz w:val="16"/>
          <w:szCs w:val="16"/>
          <w:lang w:val="uk-UA"/>
        </w:rPr>
        <w:t xml:space="preserve"> у спосіб не заборонений чинним законодавством України.</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3.8. Комерційний агент, без погодження з Організатором, має право укладати Субагентські договори та  відповідає за дії Субагента перед Організатором.</w:t>
      </w:r>
    </w:p>
    <w:p w:rsidR="00D209B0" w:rsidRPr="008351C7" w:rsidRDefault="00CF6566"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3.9</w:t>
      </w:r>
      <w:r w:rsidR="00D209B0" w:rsidRPr="008351C7">
        <w:rPr>
          <w:rFonts w:ascii="Tahoma" w:hAnsi="Tahoma" w:cs="Tahoma"/>
          <w:color w:val="000000"/>
          <w:sz w:val="16"/>
          <w:szCs w:val="16"/>
          <w:lang w:val="uk-UA"/>
        </w:rPr>
        <w:t>. Комерційний агент має право здійснювати інші дії, які будуть необхідні для виконання цього Договору та будуть корисними Організатору та які не заборонені чинним законодавством України.</w:t>
      </w:r>
    </w:p>
    <w:p w:rsidR="00D209B0" w:rsidRPr="008351C7" w:rsidRDefault="00CF6566"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3.10</w:t>
      </w:r>
      <w:r w:rsidR="00D209B0" w:rsidRPr="008351C7">
        <w:rPr>
          <w:rFonts w:ascii="Tahoma" w:hAnsi="Tahoma" w:cs="Tahoma"/>
          <w:color w:val="000000"/>
          <w:sz w:val="16"/>
          <w:szCs w:val="16"/>
          <w:lang w:val="uk-UA"/>
        </w:rPr>
        <w:t>. Комерційному агенту надано право відступати в</w:t>
      </w:r>
      <w:hyperlink r:id="rId45" w:history="1">
        <w:r w:rsidR="00D209B0" w:rsidRPr="008351C7">
          <w:rPr>
            <w:rStyle w:val="a3"/>
            <w:rFonts w:ascii="Tahoma" w:hAnsi="Tahoma" w:cs="Tahoma"/>
            <w:color w:val="000000"/>
            <w:sz w:val="16"/>
            <w:szCs w:val="16"/>
            <w:lang w:val="uk-UA"/>
          </w:rPr>
          <w:t xml:space="preserve"> інтерес</w:t>
        </w:r>
      </w:hyperlink>
      <w:r w:rsidR="00D209B0" w:rsidRPr="008351C7">
        <w:rPr>
          <w:rFonts w:ascii="Tahoma" w:hAnsi="Tahoma" w:cs="Tahoma"/>
          <w:color w:val="000000"/>
          <w:sz w:val="16"/>
          <w:szCs w:val="16"/>
          <w:lang w:val="uk-UA"/>
        </w:rPr>
        <w:t>ах Організатора від змісту цього Договору без попереднього запиту про це. Комерційний агент</w:t>
      </w:r>
      <w:hyperlink r:id="rId46" w:history="1">
        <w:r w:rsidR="00D209B0" w:rsidRPr="008351C7">
          <w:rPr>
            <w:rStyle w:val="a3"/>
            <w:rFonts w:ascii="Tahoma" w:hAnsi="Tahoma" w:cs="Tahoma"/>
            <w:color w:val="000000"/>
            <w:sz w:val="16"/>
            <w:szCs w:val="16"/>
            <w:lang w:val="uk-UA"/>
          </w:rPr>
          <w:t xml:space="preserve"> </w:t>
        </w:r>
      </w:hyperlink>
      <w:r w:rsidR="00D209B0" w:rsidRPr="008351C7">
        <w:rPr>
          <w:rFonts w:ascii="Tahoma" w:hAnsi="Tahoma" w:cs="Tahoma"/>
          <w:color w:val="000000"/>
          <w:sz w:val="16"/>
          <w:szCs w:val="16"/>
          <w:lang w:val="uk-UA"/>
        </w:rPr>
        <w:t>має негайно повідомити Організатора про допущені відступи цього Договору.</w:t>
      </w:r>
    </w:p>
    <w:p w:rsidR="00D209B0" w:rsidRPr="008351C7" w:rsidRDefault="00CF6566"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3.11</w:t>
      </w:r>
      <w:r w:rsidR="00D209B0" w:rsidRPr="008351C7">
        <w:rPr>
          <w:rFonts w:ascii="Tahoma" w:hAnsi="Tahoma" w:cs="Tahoma"/>
          <w:color w:val="000000"/>
          <w:sz w:val="16"/>
          <w:szCs w:val="16"/>
          <w:lang w:val="uk-UA"/>
        </w:rPr>
        <w:t>. Угода, укладена Комерційним агентом від імені Організатора, без повноваження на її укладення або з перевищенням наданого йому повноваження, вважається схваленою Організатором за умови, якщо він не відхилить перед третьою особою дії Комерційного агента. Таке схвалення угоди Організатором робить угоду дійсною з дня її укладення.</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b/>
          <w:color w:val="000000"/>
          <w:sz w:val="16"/>
          <w:szCs w:val="16"/>
          <w:lang w:val="uk-UA"/>
        </w:rPr>
        <w:t>Розділ 4. ЗОБОВ’ЯЗАННЯ ОРГАНІЗАТОРА</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4.1. Відповідно до предмету цього Договору Організатор зобов’язаний:</w:t>
      </w:r>
    </w:p>
    <w:p w:rsidR="00D209B0" w:rsidRPr="008351C7" w:rsidRDefault="00D209B0" w:rsidP="001F6E5D">
      <w:pPr>
        <w:pStyle w:val="a7"/>
        <w:numPr>
          <w:ilvl w:val="0"/>
          <w:numId w:val="3"/>
        </w:numPr>
        <w:tabs>
          <w:tab w:val="left" w:pos="707"/>
        </w:tabs>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забезпечувати Комерційного Агента інформацією, що є необхідною для виконання цього Договору;</w:t>
      </w:r>
    </w:p>
    <w:p w:rsidR="00D209B0" w:rsidRPr="008351C7" w:rsidRDefault="00D209B0" w:rsidP="001F6E5D">
      <w:pPr>
        <w:pStyle w:val="a7"/>
        <w:numPr>
          <w:ilvl w:val="0"/>
          <w:numId w:val="3"/>
        </w:numPr>
        <w:tabs>
          <w:tab w:val="left" w:pos="707"/>
        </w:tabs>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виконувати вимоги Закону України «Про авторське право й суміжні</w:t>
      </w:r>
      <w:hyperlink r:id="rId47" w:history="1">
        <w:r w:rsidRPr="008351C7">
          <w:rPr>
            <w:rStyle w:val="a3"/>
            <w:rFonts w:ascii="Tahoma" w:hAnsi="Tahoma" w:cs="Tahoma"/>
            <w:color w:val="000000"/>
            <w:sz w:val="16"/>
            <w:szCs w:val="16"/>
            <w:lang w:val="uk-UA"/>
          </w:rPr>
          <w:t xml:space="preserve"> права</w:t>
        </w:r>
        <w:r w:rsidR="003E5F26" w:rsidRPr="008351C7">
          <w:rPr>
            <w:rStyle w:val="a3"/>
            <w:rFonts w:ascii="Tahoma" w:hAnsi="Tahoma" w:cs="Tahoma"/>
            <w:color w:val="000000"/>
            <w:sz w:val="16"/>
            <w:szCs w:val="16"/>
            <w:lang w:val="uk-UA"/>
          </w:rPr>
          <w:t>”</w:t>
        </w:r>
        <w:r w:rsidRPr="008351C7">
          <w:rPr>
            <w:rStyle w:val="a3"/>
            <w:rFonts w:ascii="Tahoma" w:hAnsi="Tahoma" w:cs="Tahoma"/>
            <w:color w:val="000000"/>
            <w:sz w:val="16"/>
            <w:szCs w:val="16"/>
            <w:lang w:val="uk-UA"/>
          </w:rPr>
          <w:t xml:space="preserve"> </w:t>
        </w:r>
      </w:hyperlink>
      <w:r w:rsidR="003E5F26" w:rsidRPr="008351C7">
        <w:rPr>
          <w:rStyle w:val="a3"/>
          <w:rFonts w:ascii="Tahoma" w:hAnsi="Tahoma" w:cs="Tahoma"/>
          <w:color w:val="000000"/>
          <w:sz w:val="16"/>
          <w:szCs w:val="16"/>
          <w:lang w:val="uk-UA"/>
        </w:rPr>
        <w:t>т</w:t>
      </w:r>
      <w:r w:rsidRPr="008351C7">
        <w:rPr>
          <w:rFonts w:ascii="Tahoma" w:hAnsi="Tahoma" w:cs="Tahoma"/>
          <w:color w:val="000000"/>
          <w:sz w:val="16"/>
          <w:szCs w:val="16"/>
          <w:lang w:val="uk-UA"/>
        </w:rPr>
        <w:t xml:space="preserve">а нести відповідальність за невиконання або неналежне виконання умов цього закону. </w:t>
      </w:r>
      <w:r w:rsidR="003E5F26" w:rsidRPr="008351C7">
        <w:rPr>
          <w:rFonts w:ascii="Tahoma" w:hAnsi="Tahoma" w:cs="Tahoma"/>
          <w:color w:val="000000"/>
          <w:sz w:val="16"/>
          <w:szCs w:val="16"/>
          <w:lang w:val="uk-UA"/>
        </w:rPr>
        <w:t>Комерційний агент не несе відповідальності перед іншими особами за захід Організатора.</w:t>
      </w:r>
    </w:p>
    <w:p w:rsidR="00D209B0" w:rsidRPr="008351C7" w:rsidRDefault="00D209B0" w:rsidP="001F6E5D">
      <w:pPr>
        <w:pStyle w:val="a7"/>
        <w:numPr>
          <w:ilvl w:val="0"/>
          <w:numId w:val="3"/>
        </w:numPr>
        <w:tabs>
          <w:tab w:val="left" w:pos="707"/>
        </w:tabs>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своєчасно та в повному обсязі,</w:t>
      </w:r>
      <w:hyperlink r:id="rId48" w:history="1">
        <w:r w:rsidRPr="008351C7">
          <w:rPr>
            <w:rStyle w:val="a3"/>
            <w:rFonts w:ascii="Tahoma" w:hAnsi="Tahoma" w:cs="Tahoma"/>
            <w:color w:val="000000"/>
            <w:sz w:val="16"/>
            <w:szCs w:val="16"/>
            <w:lang w:val="uk-UA"/>
          </w:rPr>
          <w:t xml:space="preserve"> у порядку </w:t>
        </w:r>
      </w:hyperlink>
      <w:r w:rsidRPr="008351C7">
        <w:rPr>
          <w:rFonts w:ascii="Tahoma" w:hAnsi="Tahoma" w:cs="Tahoma"/>
          <w:color w:val="000000"/>
          <w:sz w:val="16"/>
          <w:szCs w:val="16"/>
          <w:lang w:val="uk-UA"/>
        </w:rPr>
        <w:t>погодженому Сторонами в Додатковій угоді до цього Договору, крім випадків, коли Комерційний агент самостійно утримав агентську винагороду, оплатити Комерційному агенту агентську винагороду.</w:t>
      </w:r>
    </w:p>
    <w:p w:rsidR="00D209B0" w:rsidRPr="008351C7" w:rsidRDefault="00D209B0" w:rsidP="001F6E5D">
      <w:pPr>
        <w:pStyle w:val="a7"/>
        <w:numPr>
          <w:ilvl w:val="0"/>
          <w:numId w:val="3"/>
        </w:numPr>
        <w:tabs>
          <w:tab w:val="left" w:pos="707"/>
        </w:tabs>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в день прийняття Організатором рішення про скасування, перенесення або зміни заходу, повідомити про це Комерційного агента,</w:t>
      </w:r>
      <w:hyperlink r:id="rId49" w:history="1">
        <w:r w:rsidRPr="008351C7">
          <w:rPr>
            <w:rStyle w:val="a3"/>
            <w:rFonts w:ascii="Tahoma" w:hAnsi="Tahoma" w:cs="Tahoma"/>
            <w:color w:val="000000"/>
            <w:sz w:val="16"/>
            <w:szCs w:val="16"/>
            <w:lang w:val="uk-UA"/>
          </w:rPr>
          <w:t xml:space="preserve"> </w:t>
        </w:r>
      </w:hyperlink>
      <w:r w:rsidRPr="008351C7">
        <w:rPr>
          <w:rFonts w:ascii="Tahoma" w:hAnsi="Tahoma" w:cs="Tahoma"/>
          <w:color w:val="000000"/>
          <w:sz w:val="16"/>
          <w:szCs w:val="16"/>
          <w:lang w:val="uk-UA"/>
        </w:rPr>
        <w:t xml:space="preserve">надіслати йому факсимільний лист телефоном (057)  715–79–91. Лист підписується Організатором та містить інформацію про зміну дати проведення заходу або розпорядження Організатора про вилучення Місць з реалізації. </w:t>
      </w:r>
    </w:p>
    <w:p w:rsidR="00D209B0" w:rsidRPr="008351C7" w:rsidRDefault="00D209B0" w:rsidP="001F6E5D">
      <w:pPr>
        <w:pStyle w:val="a7"/>
        <w:numPr>
          <w:ilvl w:val="0"/>
          <w:numId w:val="3"/>
        </w:numPr>
        <w:tabs>
          <w:tab w:val="left" w:pos="707"/>
        </w:tabs>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негайно прийняти від Комерційного агенту Акт виконаних послуг,</w:t>
      </w:r>
      <w:hyperlink r:id="rId50" w:history="1">
        <w:r w:rsidRPr="008351C7">
          <w:rPr>
            <w:rStyle w:val="a3"/>
            <w:rFonts w:ascii="Tahoma" w:hAnsi="Tahoma" w:cs="Tahoma"/>
            <w:color w:val="000000"/>
            <w:sz w:val="16"/>
            <w:szCs w:val="16"/>
            <w:lang w:val="uk-UA"/>
          </w:rPr>
          <w:t xml:space="preserve"> у </w:t>
        </w:r>
      </w:hyperlink>
      <w:r w:rsidRPr="008351C7">
        <w:rPr>
          <w:rFonts w:ascii="Tahoma" w:hAnsi="Tahoma" w:cs="Tahoma"/>
          <w:color w:val="000000"/>
          <w:sz w:val="16"/>
          <w:szCs w:val="16"/>
          <w:lang w:val="uk-UA"/>
        </w:rPr>
        <w:t>встановленому порядку в розділі 6 цього Договору.</w:t>
      </w:r>
    </w:p>
    <w:p w:rsidR="00D209B0" w:rsidRPr="008351C7" w:rsidRDefault="00D209B0" w:rsidP="001F6E5D">
      <w:pPr>
        <w:pStyle w:val="a7"/>
        <w:numPr>
          <w:ilvl w:val="0"/>
          <w:numId w:val="3"/>
        </w:numPr>
        <w:tabs>
          <w:tab w:val="left" w:pos="707"/>
        </w:tabs>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здійснювати інші дії, які будуть необхідні для виконання цього Договору та які не заборонені чинним законодавством України.</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 xml:space="preserve">4.2. Комерційний агент не несе будь-яку відповідальність перед </w:t>
      </w:r>
      <w:r w:rsidR="003E5F26" w:rsidRPr="008351C7">
        <w:rPr>
          <w:rFonts w:ascii="Tahoma" w:hAnsi="Tahoma" w:cs="Tahoma"/>
          <w:color w:val="000000"/>
          <w:sz w:val="16"/>
          <w:szCs w:val="16"/>
          <w:lang w:val="uk-UA"/>
        </w:rPr>
        <w:t xml:space="preserve">Покупцями, Глядачами та </w:t>
      </w:r>
      <w:r w:rsidRPr="008351C7">
        <w:rPr>
          <w:rFonts w:ascii="Tahoma" w:hAnsi="Tahoma" w:cs="Tahoma"/>
          <w:color w:val="000000"/>
          <w:sz w:val="16"/>
          <w:szCs w:val="16"/>
          <w:lang w:val="uk-UA"/>
        </w:rPr>
        <w:t>іншими особами за настання</w:t>
      </w:r>
      <w:hyperlink r:id="rId51" w:history="1">
        <w:r w:rsidRPr="008351C7">
          <w:rPr>
            <w:rStyle w:val="a3"/>
            <w:rFonts w:ascii="Tahoma" w:hAnsi="Tahoma" w:cs="Tahoma"/>
            <w:color w:val="000000"/>
            <w:sz w:val="16"/>
            <w:szCs w:val="16"/>
            <w:lang w:val="uk-UA"/>
          </w:rPr>
          <w:t xml:space="preserve"> негативних </w:t>
        </w:r>
      </w:hyperlink>
      <w:r w:rsidR="003E5F26" w:rsidRPr="008351C7">
        <w:rPr>
          <w:rFonts w:ascii="Tahoma" w:hAnsi="Tahoma" w:cs="Tahoma"/>
          <w:color w:val="000000"/>
          <w:sz w:val="16"/>
          <w:szCs w:val="16"/>
          <w:lang w:val="uk-UA"/>
        </w:rPr>
        <w:t xml:space="preserve">наслідків, у разі невиконання, недостатнього виконання </w:t>
      </w:r>
      <w:r w:rsidRPr="008351C7">
        <w:rPr>
          <w:rFonts w:ascii="Tahoma" w:hAnsi="Tahoma" w:cs="Tahoma"/>
          <w:color w:val="000000"/>
          <w:sz w:val="16"/>
          <w:szCs w:val="16"/>
          <w:lang w:val="uk-UA"/>
        </w:rPr>
        <w:t>або виконання несвоєчасно Організатором своїх обов’язків за цим Договором.</w:t>
      </w:r>
      <w:r w:rsidR="00C63DC0" w:rsidRPr="008351C7">
        <w:rPr>
          <w:rFonts w:ascii="Tahoma" w:hAnsi="Tahoma" w:cs="Tahoma"/>
          <w:color w:val="000000"/>
          <w:sz w:val="16"/>
          <w:szCs w:val="16"/>
          <w:lang w:val="uk-UA"/>
        </w:rPr>
        <w:t xml:space="preserve"> Відповідальність за якість та тривалість Заходу належить виключно Організатору.</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b/>
          <w:color w:val="000000"/>
          <w:sz w:val="16"/>
          <w:szCs w:val="16"/>
          <w:lang w:val="uk-UA"/>
        </w:rPr>
        <w:t>Розділ 5. ПРАВА ОРГАНІЗАТОРА</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5.1. Організатор має право в будь-який час вимагати від Комерційного агента надати йому негайно Акт виконаних послуг.</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5.2. Організатор має право давати Комерційному агенту розпорядження, рекомендації та інші необхідні доручення з питань реалізації Місць, що передані на реалізацію Агенту.</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5.3. Організатор має право в будь-який час негайно вимагати інформацію від Комерційного агента про стан розподілу глядацьких місць, що реалізує Комерційний агент.</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b/>
          <w:color w:val="000000"/>
          <w:sz w:val="16"/>
          <w:szCs w:val="16"/>
          <w:lang w:val="uk-UA"/>
        </w:rPr>
        <w:t>Розділ 6. УМОВИ І РОЗМІР ВИНАГОРОДИ КОМЕРЦІЙНОМУ АГЕНТУ ТА ПОРЯДОК ПРИЙМАННЯ-ПЕРЕДАЧА ПОСЛУГ. РОЗРАХУНКИ.</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 xml:space="preserve">6.1. За виконання своїх обов’язків за цим Договором Організатор зобов’язаний сплатити Комерційному агенту винагороду у погодженому Сторонами порядку </w:t>
      </w:r>
      <w:hyperlink r:id="rId52" w:history="1">
        <w:r w:rsidRPr="008351C7">
          <w:rPr>
            <w:rStyle w:val="a3"/>
            <w:rFonts w:ascii="Tahoma" w:hAnsi="Tahoma" w:cs="Tahoma"/>
            <w:color w:val="000000"/>
            <w:sz w:val="16"/>
            <w:szCs w:val="16"/>
            <w:lang w:val="uk-UA"/>
          </w:rPr>
          <w:t xml:space="preserve">в </w:t>
        </w:r>
      </w:hyperlink>
      <w:r w:rsidRPr="008351C7">
        <w:rPr>
          <w:rFonts w:ascii="Tahoma" w:hAnsi="Tahoma" w:cs="Tahoma"/>
          <w:color w:val="000000"/>
          <w:sz w:val="16"/>
          <w:szCs w:val="16"/>
          <w:lang w:val="uk-UA"/>
        </w:rPr>
        <w:t>Додатковій угоді до цього Договору. Валюта платежу — гривня.</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6.2. Розмір агентської винагороди,</w:t>
      </w:r>
      <w:hyperlink r:id="rId53" w:history="1">
        <w:r w:rsidRPr="008351C7">
          <w:rPr>
            <w:rStyle w:val="a3"/>
            <w:rFonts w:ascii="Tahoma" w:hAnsi="Tahoma" w:cs="Tahoma"/>
            <w:color w:val="000000"/>
            <w:sz w:val="16"/>
            <w:szCs w:val="16"/>
            <w:lang w:val="uk-UA"/>
          </w:rPr>
          <w:t xml:space="preserve"> порядок </w:t>
        </w:r>
      </w:hyperlink>
      <w:r w:rsidRPr="008351C7">
        <w:rPr>
          <w:rFonts w:ascii="Tahoma" w:hAnsi="Tahoma" w:cs="Tahoma"/>
          <w:color w:val="000000"/>
          <w:sz w:val="16"/>
          <w:szCs w:val="16"/>
          <w:lang w:val="uk-UA"/>
        </w:rPr>
        <w:t>її нарахування та її сплати погоджуються Сторонами в Додатковій угоді до цього Договору.</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6.3. Після завершення кожного заходу Комерційний агент надає організатору Акт</w:t>
      </w:r>
      <w:r w:rsidR="00C40631" w:rsidRPr="008351C7">
        <w:rPr>
          <w:rFonts w:ascii="Tahoma" w:hAnsi="Tahoma" w:cs="Tahoma"/>
          <w:color w:val="000000"/>
          <w:sz w:val="16"/>
          <w:szCs w:val="16"/>
          <w:lang w:val="uk-UA"/>
        </w:rPr>
        <w:t xml:space="preserve"> -</w:t>
      </w:r>
      <w:r w:rsidR="00352A49" w:rsidRPr="008351C7">
        <w:rPr>
          <w:rFonts w:ascii="Tahoma" w:hAnsi="Tahoma" w:cs="Tahoma"/>
          <w:color w:val="000000"/>
          <w:sz w:val="16"/>
          <w:szCs w:val="16"/>
          <w:lang w:val="uk-UA"/>
        </w:rPr>
        <w:t xml:space="preserve"> </w:t>
      </w:r>
      <w:r w:rsidR="00C40631" w:rsidRPr="008351C7">
        <w:rPr>
          <w:rFonts w:ascii="Tahoma" w:hAnsi="Tahoma" w:cs="Tahoma"/>
          <w:color w:val="000000"/>
          <w:sz w:val="16"/>
          <w:szCs w:val="16"/>
          <w:lang w:val="uk-UA"/>
        </w:rPr>
        <w:t>Звіт</w:t>
      </w:r>
      <w:r w:rsidRPr="008351C7">
        <w:rPr>
          <w:rFonts w:ascii="Tahoma" w:hAnsi="Tahoma" w:cs="Tahoma"/>
          <w:color w:val="000000"/>
          <w:sz w:val="16"/>
          <w:szCs w:val="16"/>
          <w:lang w:val="uk-UA"/>
        </w:rPr>
        <w:t xml:space="preserve"> виконаних послуг</w:t>
      </w:r>
      <w:hyperlink r:id="rId54" w:history="1">
        <w:r w:rsidRPr="008351C7">
          <w:rPr>
            <w:rStyle w:val="a3"/>
            <w:rFonts w:ascii="Tahoma" w:hAnsi="Tahoma" w:cs="Tahoma"/>
            <w:color w:val="000000"/>
            <w:sz w:val="16"/>
            <w:szCs w:val="16"/>
            <w:lang w:val="uk-UA"/>
          </w:rPr>
          <w:t xml:space="preserve"> у </w:t>
        </w:r>
      </w:hyperlink>
      <w:hyperlink r:id="rId55" w:history="1">
        <w:r w:rsidRPr="008351C7">
          <w:rPr>
            <w:rStyle w:val="a3"/>
            <w:rFonts w:ascii="Tahoma" w:hAnsi="Tahoma" w:cs="Tahoma"/>
            <w:color w:val="000000"/>
            <w:sz w:val="16"/>
            <w:szCs w:val="16"/>
            <w:lang w:val="uk-UA"/>
          </w:rPr>
          <w:t xml:space="preserve">погодженому </w:t>
        </w:r>
      </w:hyperlink>
      <w:r w:rsidRPr="008351C7">
        <w:rPr>
          <w:rFonts w:ascii="Tahoma" w:hAnsi="Tahoma" w:cs="Tahoma"/>
          <w:color w:val="000000"/>
          <w:sz w:val="16"/>
          <w:szCs w:val="16"/>
          <w:lang w:val="uk-UA"/>
        </w:rPr>
        <w:t>Сторонами порядку в Додатковій угоді до цього Договору.</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6.4. Комерційний агент доводить до відома Організатора форму Акту виконаних послуг одночасно з підписанням цього Договору.</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6.5. Акти виконання послуг складаються у двох примірниках на паперових носіях і</w:t>
      </w:r>
      <w:hyperlink r:id="rId56" w:history="1">
        <w:r w:rsidRPr="008351C7">
          <w:rPr>
            <w:rStyle w:val="a3"/>
            <w:rFonts w:ascii="Tahoma" w:hAnsi="Tahoma" w:cs="Tahoma"/>
            <w:color w:val="000000"/>
            <w:sz w:val="16"/>
            <w:szCs w:val="16"/>
            <w:lang w:val="uk-UA"/>
          </w:rPr>
          <w:t xml:space="preserve"> </w:t>
        </w:r>
      </w:hyperlink>
      <w:r w:rsidRPr="008351C7">
        <w:rPr>
          <w:rFonts w:ascii="Tahoma" w:hAnsi="Tahoma" w:cs="Tahoma"/>
          <w:color w:val="000000"/>
          <w:sz w:val="16"/>
          <w:szCs w:val="16"/>
          <w:lang w:val="uk-UA"/>
        </w:rPr>
        <w:t>має мати назву; дату й місце складання; назву Сторін; ціну, зміст та обсяг послуги, одиницю виміру господарської операції; назву посади та власноручний підпис особи, відповідальної за здійснення господарської операції.</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6.6. Акти виконаних послуг підписуються Сторонами негайно, або Організатор у вказаний термін вручає особисто Комерційному агенту мотивовану письмову відмову. Мотивована письмова відмова розглядається Комерційним агентом</w:t>
      </w:r>
      <w:hyperlink r:id="rId57" w:history="1">
        <w:r w:rsidRPr="008351C7">
          <w:rPr>
            <w:rStyle w:val="a3"/>
            <w:rFonts w:ascii="Tahoma" w:hAnsi="Tahoma" w:cs="Tahoma"/>
            <w:color w:val="000000"/>
            <w:sz w:val="16"/>
            <w:szCs w:val="16"/>
            <w:lang w:val="uk-UA"/>
          </w:rPr>
          <w:t xml:space="preserve"> протягом </w:t>
        </w:r>
      </w:hyperlink>
      <w:r w:rsidRPr="008351C7">
        <w:rPr>
          <w:rFonts w:ascii="Tahoma" w:hAnsi="Tahoma" w:cs="Tahoma"/>
          <w:color w:val="000000"/>
          <w:sz w:val="16"/>
          <w:szCs w:val="16"/>
          <w:lang w:val="uk-UA"/>
        </w:rPr>
        <w:t>30 (тридцяти) календарних днів, якщо від Організатора не надійшла відповідь, Комерційний агент вважає, що його відмова розглянута та задоволена.</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6.7. Сторони домовилися, що сплата Організатором агентської винагороди Комерційному агенту по Акту виконаних послуг свідчить, що послуга виконана в повному обсязі, у встановлений термін, якісно. Факт сплати агентської винагороди прирівнюється до підпису Організатором Акта виконання послуг. Факт отримання та не повернення агентської винагороди Комерційним агентом прирівнюється підпису Комерційним агентом в Акті виконання послуг.</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b/>
          <w:color w:val="000000"/>
          <w:sz w:val="16"/>
          <w:szCs w:val="16"/>
          <w:lang w:val="uk-UA"/>
        </w:rPr>
        <w:t>Розділ 7. ОПОДАТКУВАННЯ ПРИБУТКУ</w:t>
      </w:r>
    </w:p>
    <w:p w:rsidR="00D209B0" w:rsidRPr="00A11C70" w:rsidRDefault="00D209B0" w:rsidP="001F6E5D">
      <w:pPr>
        <w:pStyle w:val="a7"/>
        <w:spacing w:after="0" w:line="240" w:lineRule="auto"/>
        <w:jc w:val="both"/>
        <w:rPr>
          <w:rFonts w:ascii="Tahoma" w:hAnsi="Tahoma" w:cs="Tahoma"/>
          <w:color w:val="000000"/>
          <w:sz w:val="16"/>
          <w:szCs w:val="16"/>
          <w:highlight w:val="yellow"/>
          <w:lang w:val="uk-UA"/>
        </w:rPr>
      </w:pPr>
      <w:r w:rsidRPr="00A11C70">
        <w:rPr>
          <w:rFonts w:ascii="Tahoma" w:hAnsi="Tahoma" w:cs="Tahoma"/>
          <w:color w:val="000000"/>
          <w:sz w:val="16"/>
          <w:szCs w:val="16"/>
          <w:highlight w:val="yellow"/>
          <w:lang w:val="uk-UA"/>
        </w:rPr>
        <w:t>7.1. Організатор:</w:t>
      </w:r>
      <w:r w:rsidR="008C45ED" w:rsidRPr="00A11C70">
        <w:rPr>
          <w:rFonts w:ascii="Tahoma" w:hAnsi="Tahoma" w:cs="Tahoma"/>
          <w:color w:val="000000"/>
          <w:sz w:val="16"/>
          <w:szCs w:val="16"/>
          <w:highlight w:val="yellow"/>
          <w:lang w:val="uk-UA"/>
        </w:rPr>
        <w:tab/>
      </w:r>
      <w:r w:rsidR="008C45ED" w:rsidRPr="00A11C70">
        <w:rPr>
          <w:rFonts w:ascii="Tahoma" w:hAnsi="Tahoma" w:cs="Tahoma"/>
          <w:sz w:val="16"/>
          <w:szCs w:val="16"/>
          <w:highlight w:val="yellow"/>
          <w:lang w:val="uk-UA"/>
        </w:rPr>
        <w:t xml:space="preserve"> </w:t>
      </w:r>
      <w:sdt>
        <w:sdtPr>
          <w:rPr>
            <w:rFonts w:ascii="Tahoma" w:hAnsi="Tahoma" w:cs="Tahoma"/>
            <w:sz w:val="16"/>
            <w:szCs w:val="16"/>
            <w:highlight w:val="yellow"/>
            <w:lang w:val="uk-UA"/>
          </w:rPr>
          <w:id w:val="374288487"/>
          <w:placeholder>
            <w:docPart w:val="C43FA1041D6E45708826C8415FF3DE2A"/>
          </w:placeholder>
          <w:showingPlcHdr/>
          <w:comboBox>
            <w:listItem w:value="Выберите элемент."/>
            <w:listItem w:displayText="платник податку на прибуток на загальних підставах та  платник ПДВ" w:value="платник податку на прибуток на загальних підставах та  платник ПДВ"/>
            <w:listItem w:displayText="платник ПДФО на загальних підставах та не платник ПДВ" w:value="платник ПДФО на загальних підставах та не платник ПДВ"/>
            <w:listItem w:displayText="платника єдиного податку 3 групи - 5%, та не платник ПДВ" w:value="платника єдиного податку 3 групи - 5%, та не платник ПДВ"/>
            <w:listItem w:displayText="неприбуткове підприємство" w:value="неприбуткове підприємство"/>
          </w:comboBox>
        </w:sdtPr>
        <w:sdtEndPr/>
        <w:sdtContent>
          <w:r w:rsidR="00A11C70" w:rsidRPr="00A11C70">
            <w:rPr>
              <w:rStyle w:val="ae"/>
              <w:highlight w:val="yellow"/>
            </w:rPr>
            <w:t>Выберите элемент.</w:t>
          </w:r>
        </w:sdtContent>
      </w:sdt>
    </w:p>
    <w:p w:rsidR="005B4873" w:rsidRPr="008351C7" w:rsidRDefault="008C45ED" w:rsidP="001F6E5D">
      <w:pPr>
        <w:pStyle w:val="a7"/>
        <w:spacing w:after="0" w:line="240" w:lineRule="auto"/>
        <w:jc w:val="both"/>
        <w:rPr>
          <w:rFonts w:ascii="Tahoma" w:hAnsi="Tahoma" w:cs="Tahoma"/>
          <w:sz w:val="16"/>
          <w:szCs w:val="16"/>
          <w:lang w:val="uk-UA"/>
        </w:rPr>
      </w:pPr>
      <w:r w:rsidRPr="00A11C70">
        <w:rPr>
          <w:rFonts w:ascii="Tahoma" w:hAnsi="Tahoma" w:cs="Tahoma"/>
          <w:sz w:val="16"/>
          <w:szCs w:val="16"/>
          <w:highlight w:val="yellow"/>
          <w:lang w:val="uk-UA"/>
        </w:rPr>
        <w:t>Основний код економічної діяльності згідно КВЕД 2010:</w:t>
      </w:r>
      <w:r w:rsidRPr="00A11C70">
        <w:rPr>
          <w:rFonts w:ascii="Tahoma" w:hAnsi="Tahoma" w:cs="Tahoma"/>
          <w:sz w:val="16"/>
          <w:szCs w:val="16"/>
          <w:highlight w:val="yellow"/>
          <w:lang w:val="uk-UA"/>
        </w:rPr>
        <w:tab/>
      </w:r>
      <w:sdt>
        <w:sdtPr>
          <w:rPr>
            <w:rFonts w:ascii="Tahoma" w:hAnsi="Tahoma" w:cs="Tahoma"/>
            <w:i/>
            <w:sz w:val="16"/>
            <w:szCs w:val="16"/>
            <w:highlight w:val="yellow"/>
            <w:lang w:val="uk-UA"/>
          </w:rPr>
          <w:id w:val="612567869"/>
          <w:placeholder>
            <w:docPart w:val="2F9228360DFE4ECCBCE2419D5B316393"/>
          </w:placeholder>
          <w:showingPlcHdr/>
          <w:dropDownList>
            <w:listItem w:value="Выберите элемент."/>
            <w:listItem w:displayText="79.90 Надання інших послуг із бронювання та пов’язана з цим діяльність" w:value="79.90 Надання інших послуг із бронювання та пов’язана з цим діяльність"/>
            <w:listItem w:displayText="90.01 Театральна та концертна діяльність" w:value="90.01 Театральна та концертна діяльність"/>
            <w:listItem w:displayText="90.02 Діяльність із підтримки театральних і концертних заходів" w:value="90.02 Діяльність із підтримки театральних і концертних заходів"/>
            <w:listItem w:displayText="93.29 Організування інших видів відпочинку та розваг" w:value="93.29 Організування інших видів відпочинку та розваг"/>
            <w:listItem w:displayText="90.04 Функціювання театральних і концертних залів" w:value="90.04 Функціювання театральних і концертних залів"/>
            <w:listItem w:displayText="94.99 Діяльність інших громадських організацій, н. в. і. у. " w:value="94.99 Діяльність інших громадських організацій, н. в. і. у. "/>
          </w:dropDownList>
        </w:sdtPr>
        <w:sdtEndPr/>
        <w:sdtContent>
          <w:r w:rsidR="00A11C70" w:rsidRPr="00A11C70">
            <w:rPr>
              <w:rStyle w:val="ae"/>
              <w:highlight w:val="yellow"/>
            </w:rPr>
            <w:t>Выберите элемент.</w:t>
          </w:r>
        </w:sdtContent>
      </w:sdt>
    </w:p>
    <w:p w:rsidR="00D209B0" w:rsidRPr="008351C7" w:rsidRDefault="00D209B0" w:rsidP="001F6E5D">
      <w:pPr>
        <w:pStyle w:val="a7"/>
        <w:spacing w:after="0" w:line="240" w:lineRule="auto"/>
        <w:jc w:val="both"/>
        <w:rPr>
          <w:rFonts w:ascii="Tahoma" w:hAnsi="Tahoma" w:cs="Tahoma"/>
          <w:color w:val="000000"/>
          <w:sz w:val="16"/>
          <w:szCs w:val="16"/>
          <w:lang w:val="uk-UA"/>
        </w:rPr>
      </w:pPr>
      <w:r w:rsidRPr="008351C7">
        <w:rPr>
          <w:rFonts w:ascii="Tahoma" w:hAnsi="Tahoma" w:cs="Tahoma"/>
          <w:color w:val="000000"/>
          <w:sz w:val="16"/>
          <w:szCs w:val="16"/>
          <w:lang w:val="uk-UA"/>
        </w:rPr>
        <w:t>7.2. Комерційний агент: платника єдиного податку 3 групи — 5 %</w:t>
      </w:r>
      <w:hyperlink r:id="rId58" w:history="1">
        <w:r w:rsidRPr="008351C7">
          <w:rPr>
            <w:rStyle w:val="a3"/>
            <w:rFonts w:ascii="Tahoma" w:hAnsi="Tahoma" w:cs="Tahoma"/>
            <w:color w:val="000000"/>
            <w:sz w:val="16"/>
            <w:szCs w:val="16"/>
            <w:lang w:val="uk-UA"/>
          </w:rPr>
          <w:t xml:space="preserve">, та </w:t>
        </w:r>
      </w:hyperlink>
      <w:r w:rsidRPr="008351C7">
        <w:rPr>
          <w:rFonts w:ascii="Tahoma" w:hAnsi="Tahoma" w:cs="Tahoma"/>
          <w:color w:val="000000"/>
          <w:sz w:val="16"/>
          <w:szCs w:val="16"/>
          <w:lang w:val="uk-UA"/>
        </w:rPr>
        <w:t>не платник ПДВ.</w:t>
      </w:r>
    </w:p>
    <w:p w:rsidR="008C45ED" w:rsidRPr="008351C7" w:rsidRDefault="008C45ED" w:rsidP="001F6E5D">
      <w:pPr>
        <w:pStyle w:val="a7"/>
        <w:spacing w:after="0" w:line="240" w:lineRule="auto"/>
        <w:jc w:val="both"/>
        <w:rPr>
          <w:rFonts w:ascii="Tahoma" w:hAnsi="Tahoma" w:cs="Tahoma"/>
          <w:sz w:val="16"/>
          <w:szCs w:val="16"/>
          <w:lang w:val="uk-UA"/>
        </w:rPr>
      </w:pPr>
      <w:r w:rsidRPr="008351C7">
        <w:rPr>
          <w:rFonts w:ascii="Tahoma" w:hAnsi="Tahoma" w:cs="Tahoma"/>
          <w:sz w:val="16"/>
          <w:szCs w:val="16"/>
          <w:lang w:val="uk-UA"/>
        </w:rPr>
        <w:t>Основний код економічної діяльності згідно КВЕД 2010:</w:t>
      </w:r>
      <w:r w:rsidRPr="008351C7">
        <w:rPr>
          <w:rFonts w:ascii="Tahoma" w:hAnsi="Tahoma" w:cs="Tahoma"/>
          <w:sz w:val="16"/>
          <w:szCs w:val="16"/>
          <w:lang w:val="uk-UA"/>
        </w:rPr>
        <w:tab/>
      </w:r>
      <w:sdt>
        <w:sdtPr>
          <w:rPr>
            <w:rFonts w:ascii="Tahoma" w:hAnsi="Tahoma" w:cs="Tahoma"/>
            <w:i/>
            <w:sz w:val="16"/>
            <w:szCs w:val="16"/>
            <w:lang w:val="uk-UA"/>
          </w:rPr>
          <w:id w:val="-1603402825"/>
          <w:placeholder>
            <w:docPart w:val="FEC6956635E64252A3F35AC6119ED056"/>
          </w:placeholder>
          <w:dropDownList>
            <w:listItem w:value="Выберите элемент."/>
            <w:listItem w:displayText="79.90 Надання інших послуг із бронювання та пов’язана з цим діяльність" w:value="79.90 Надання інших послуг із бронювання та пов’язана з цим діяльність"/>
            <w:listItem w:displayText="90.01 Театральна та концертна діяльність" w:value="90.01 Театральна та концертна діяльність"/>
            <w:listItem w:displayText="90.02 Діяльність із підтримки театральних і концертних заходів" w:value="90.02 Діяльність із підтримки театральних і концертних заходів"/>
            <w:listItem w:displayText="93.29 Організування інших видів відпочинку та розваг" w:value="93.29 Організування інших видів відпочинку та розваг"/>
            <w:listItem w:displayText="90.04 Функціювання театральних і концертних залів" w:value="90.04 Функціювання театральних і концертних залів"/>
            <w:listItem w:displayText="94.99 Діяльність інших громадських організацій, н. в. і. у. " w:value="94.99 Діяльність інших громадських організацій, н. в. і. у. "/>
          </w:dropDownList>
        </w:sdtPr>
        <w:sdtEndPr/>
        <w:sdtContent>
          <w:r w:rsidR="00CD7ACA" w:rsidRPr="008351C7">
            <w:rPr>
              <w:rFonts w:ascii="Tahoma" w:hAnsi="Tahoma" w:cs="Tahoma"/>
              <w:i/>
              <w:sz w:val="16"/>
              <w:szCs w:val="16"/>
              <w:lang w:val="uk-UA"/>
            </w:rPr>
            <w:t>79.90 Надання інших послуг із бронювання та пов’язана з цим діяльність</w:t>
          </w:r>
        </w:sdtContent>
      </w:sdt>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b/>
          <w:color w:val="000000"/>
          <w:sz w:val="16"/>
          <w:szCs w:val="16"/>
          <w:lang w:val="uk-UA"/>
        </w:rPr>
        <w:t>Розділ 8. ВІДПОВІДАЛЬНІСТЬ СТОРІН. НЕПЕРЕБОРНА СИЛА.</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8.1. Комерційний агент несе відповідальність у повному обсязі за шкоду, заподіяну Організатору, якого він представляє, унаслідок невиконання або неналежного виконання умов Договору, за наявності його вини.</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8.2. У разі порушення умов цього Договору Організатором, Комерційний агент</w:t>
      </w:r>
      <w:hyperlink r:id="rId59" w:history="1">
        <w:r w:rsidRPr="008351C7">
          <w:rPr>
            <w:rStyle w:val="a3"/>
            <w:rFonts w:ascii="Tahoma" w:hAnsi="Tahoma" w:cs="Tahoma"/>
            <w:color w:val="000000"/>
            <w:sz w:val="16"/>
            <w:szCs w:val="16"/>
            <w:lang w:val="uk-UA"/>
          </w:rPr>
          <w:t xml:space="preserve"> одержує </w:t>
        </w:r>
      </w:hyperlink>
      <w:r w:rsidRPr="008351C7">
        <w:rPr>
          <w:rFonts w:ascii="Tahoma" w:hAnsi="Tahoma" w:cs="Tahoma"/>
          <w:color w:val="000000"/>
          <w:sz w:val="16"/>
          <w:szCs w:val="16"/>
          <w:lang w:val="uk-UA"/>
        </w:rPr>
        <w:t>від Організатора агентську винагороду в розмірах та</w:t>
      </w:r>
      <w:hyperlink r:id="rId60" w:history="1">
        <w:r w:rsidRPr="008351C7">
          <w:rPr>
            <w:rStyle w:val="a3"/>
            <w:rFonts w:ascii="Tahoma" w:hAnsi="Tahoma" w:cs="Tahoma"/>
            <w:color w:val="000000"/>
            <w:sz w:val="16"/>
            <w:szCs w:val="16"/>
            <w:lang w:val="uk-UA"/>
          </w:rPr>
          <w:t xml:space="preserve"> в порядку </w:t>
        </w:r>
      </w:hyperlink>
      <w:r w:rsidRPr="008351C7">
        <w:rPr>
          <w:rFonts w:ascii="Tahoma" w:hAnsi="Tahoma" w:cs="Tahoma"/>
          <w:color w:val="000000"/>
          <w:sz w:val="16"/>
          <w:szCs w:val="16"/>
          <w:lang w:val="uk-UA"/>
        </w:rPr>
        <w:t>погодженому Сторонами в Додатковій угоді, а також має право на відшкодування збитків, понесених ним унаслідок невиконання або неналежного виконання договору Організатором, за таких Організатор відповідає за наявності його вини.</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8.3. Сторони погодили, що Сторона, яка порушила умови цього Договору та Додаткових угод до цього Договору сплачує на користь іншої сторони штраф у розм</w:t>
      </w:r>
      <w:r w:rsidR="005E4AC3">
        <w:rPr>
          <w:rFonts w:ascii="Tahoma" w:hAnsi="Tahoma" w:cs="Tahoma"/>
          <w:color w:val="000000"/>
          <w:sz w:val="16"/>
          <w:szCs w:val="16"/>
          <w:lang w:val="uk-UA"/>
        </w:rPr>
        <w:t>ірі 50 000 (п’ятдесят тисяч)</w:t>
      </w:r>
      <w:r w:rsidRPr="008351C7">
        <w:rPr>
          <w:rFonts w:ascii="Tahoma" w:hAnsi="Tahoma" w:cs="Tahoma"/>
          <w:color w:val="000000"/>
          <w:sz w:val="16"/>
          <w:szCs w:val="16"/>
          <w:lang w:val="uk-UA"/>
        </w:rPr>
        <w:t>грн, незалежно від розміру відшкодованих нею збитків.</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8.4 Під час настанні обставин непереборної сили, а саме: загроза війни, збройний конфлікт або серйозна погроза такого конфлікту,</w:t>
      </w:r>
      <w:hyperlink r:id="rId61" w:history="1">
        <w:r w:rsidRPr="008351C7">
          <w:rPr>
            <w:rStyle w:val="a3"/>
            <w:rFonts w:ascii="Tahoma" w:hAnsi="Tahoma" w:cs="Tahoma"/>
            <w:color w:val="000000"/>
            <w:sz w:val="16"/>
            <w:szCs w:val="16"/>
            <w:lang w:val="uk-UA"/>
          </w:rPr>
          <w:t xml:space="preserve"> включаючи </w:t>
        </w:r>
      </w:hyperlink>
      <w:hyperlink r:id="rId62" w:history="1">
        <w:r w:rsidRPr="008351C7">
          <w:rPr>
            <w:rStyle w:val="a3"/>
            <w:rFonts w:ascii="Tahoma" w:hAnsi="Tahoma" w:cs="Tahoma"/>
            <w:color w:val="000000"/>
            <w:sz w:val="16"/>
            <w:szCs w:val="16"/>
            <w:lang w:val="uk-UA"/>
          </w:rPr>
          <w:t xml:space="preserve">але </w:t>
        </w:r>
      </w:hyperlink>
      <w:r w:rsidRPr="008351C7">
        <w:rPr>
          <w:rFonts w:ascii="Tahoma" w:hAnsi="Tahoma" w:cs="Tahoma"/>
          <w:color w:val="000000"/>
          <w:sz w:val="16"/>
          <w:szCs w:val="16"/>
          <w:lang w:val="uk-UA"/>
        </w:rPr>
        <w:t>не обмежуючись ворожими атаками, блокадами,</w:t>
      </w:r>
      <w:hyperlink r:id="rId63" w:history="1">
        <w:r w:rsidRPr="008351C7">
          <w:rPr>
            <w:rStyle w:val="a3"/>
            <w:rFonts w:ascii="Tahoma" w:hAnsi="Tahoma" w:cs="Tahoma"/>
            <w:color w:val="000000"/>
            <w:sz w:val="16"/>
            <w:szCs w:val="16"/>
            <w:lang w:val="uk-UA"/>
          </w:rPr>
          <w:t xml:space="preserve"> військовим </w:t>
        </w:r>
      </w:hyperlink>
      <w:r w:rsidRPr="008351C7">
        <w:rPr>
          <w:rFonts w:ascii="Tahoma" w:hAnsi="Tahoma" w:cs="Tahoma"/>
          <w:color w:val="000000"/>
          <w:sz w:val="16"/>
          <w:szCs w:val="16"/>
          <w:lang w:val="uk-UA"/>
        </w:rPr>
        <w:t>ембарго, дії іноземного ворога, загальна</w:t>
      </w:r>
      <w:hyperlink r:id="rId64" w:history="1">
        <w:r w:rsidRPr="008351C7">
          <w:rPr>
            <w:rStyle w:val="a3"/>
            <w:rFonts w:ascii="Tahoma" w:hAnsi="Tahoma" w:cs="Tahoma"/>
            <w:color w:val="000000"/>
            <w:sz w:val="16"/>
            <w:szCs w:val="16"/>
            <w:lang w:val="uk-UA"/>
          </w:rPr>
          <w:t xml:space="preserve"> військова </w:t>
        </w:r>
      </w:hyperlink>
      <w:r w:rsidRPr="008351C7">
        <w:rPr>
          <w:rFonts w:ascii="Tahoma" w:hAnsi="Tahoma" w:cs="Tahoma"/>
          <w:color w:val="000000"/>
          <w:sz w:val="16"/>
          <w:szCs w:val="16"/>
          <w:lang w:val="uk-UA"/>
        </w:rPr>
        <w:t>мобілізація,</w:t>
      </w:r>
      <w:hyperlink r:id="rId65" w:history="1">
        <w:r w:rsidRPr="008351C7">
          <w:rPr>
            <w:rStyle w:val="a3"/>
            <w:rFonts w:ascii="Tahoma" w:hAnsi="Tahoma" w:cs="Tahoma"/>
            <w:color w:val="000000"/>
            <w:sz w:val="16"/>
            <w:szCs w:val="16"/>
            <w:lang w:val="uk-UA"/>
          </w:rPr>
          <w:t xml:space="preserve"> військові </w:t>
        </w:r>
      </w:hyperlink>
      <w:r w:rsidRPr="008351C7">
        <w:rPr>
          <w:rFonts w:ascii="Tahoma" w:hAnsi="Tahoma" w:cs="Tahoma"/>
          <w:color w:val="000000"/>
          <w:sz w:val="16"/>
          <w:szCs w:val="16"/>
          <w:lang w:val="uk-UA"/>
        </w:rPr>
        <w:t xml:space="preserve">дії, оголошена та неоголошена війна, дії суспільного ворога, збурення, акти тероризму, диверсії, піратства, безлади, вторгнення,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w:t>
      </w:r>
      <w:r w:rsidRPr="008351C7">
        <w:rPr>
          <w:rFonts w:ascii="Tahoma" w:hAnsi="Tahoma" w:cs="Tahoma"/>
          <w:color w:val="000000"/>
          <w:sz w:val="16"/>
          <w:szCs w:val="16"/>
          <w:lang w:val="uk-UA"/>
        </w:rPr>
        <w:lastRenderedPageBreak/>
        <w:t>морських проток, ембарго, заборона (обмеження) експорту/імпорту тощо, а також</w:t>
      </w:r>
      <w:hyperlink r:id="rId66" w:history="1">
        <w:r w:rsidRPr="008351C7">
          <w:rPr>
            <w:rStyle w:val="a3"/>
            <w:rFonts w:ascii="Tahoma" w:hAnsi="Tahoma" w:cs="Tahoma"/>
            <w:color w:val="000000"/>
            <w:sz w:val="16"/>
            <w:szCs w:val="16"/>
            <w:lang w:val="uk-UA"/>
          </w:rPr>
          <w:t xml:space="preserve"> спричинені </w:t>
        </w:r>
      </w:hyperlink>
      <w:r w:rsidRPr="008351C7">
        <w:rPr>
          <w:rFonts w:ascii="Tahoma" w:hAnsi="Tahoma" w:cs="Tahoma"/>
          <w:color w:val="000000"/>
          <w:sz w:val="16"/>
          <w:szCs w:val="16"/>
          <w:lang w:val="uk-UA"/>
        </w:rPr>
        <w:t>винятковими погодними умовами і стихійним лихом, а саме: епідемія, сильний шторм, циклон, ураган, торнадо, буревій, повінь, нагромадження снігу,</w:t>
      </w:r>
      <w:hyperlink r:id="rId67" w:history="1">
        <w:r w:rsidRPr="008351C7">
          <w:rPr>
            <w:rStyle w:val="a3"/>
            <w:rFonts w:ascii="Tahoma" w:hAnsi="Tahoma" w:cs="Tahoma"/>
            <w:color w:val="000000"/>
            <w:sz w:val="16"/>
            <w:szCs w:val="16"/>
            <w:lang w:val="uk-UA"/>
          </w:rPr>
          <w:t xml:space="preserve"> ожеледь,</w:t>
        </w:r>
      </w:hyperlink>
      <w:r w:rsidRPr="008351C7">
        <w:rPr>
          <w:rFonts w:ascii="Tahoma" w:hAnsi="Tahoma" w:cs="Tahoma"/>
          <w:color w:val="000000"/>
          <w:sz w:val="16"/>
          <w:szCs w:val="16"/>
          <w:lang w:val="uk-UA"/>
        </w:rPr>
        <w:t xml:space="preserve"> град, заморозки, замерзання моря, проток, портів, перевалів, землетрус, блискавка, пожежа, посуха, просідання і зсув ґрунту, інші стихійні лиха тощо Сторона для якої настали</w:t>
      </w:r>
      <w:hyperlink r:id="rId68" w:history="1">
        <w:r w:rsidRPr="008351C7">
          <w:rPr>
            <w:rStyle w:val="a3"/>
            <w:rFonts w:ascii="Tahoma" w:hAnsi="Tahoma" w:cs="Tahoma"/>
            <w:color w:val="000000"/>
            <w:sz w:val="16"/>
            <w:szCs w:val="16"/>
            <w:lang w:val="uk-UA"/>
          </w:rPr>
          <w:t xml:space="preserve"> </w:t>
        </w:r>
      </w:hyperlink>
      <w:r w:rsidRPr="008351C7">
        <w:rPr>
          <w:rFonts w:ascii="Tahoma" w:hAnsi="Tahoma" w:cs="Tahoma"/>
          <w:color w:val="000000"/>
          <w:sz w:val="16"/>
          <w:szCs w:val="16"/>
          <w:lang w:val="uk-UA"/>
        </w:rPr>
        <w:t>ці обставини, має</w:t>
      </w:r>
      <w:hyperlink r:id="rId69" w:history="1">
        <w:r w:rsidRPr="008351C7">
          <w:rPr>
            <w:rStyle w:val="a3"/>
            <w:rFonts w:ascii="Tahoma" w:hAnsi="Tahoma" w:cs="Tahoma"/>
            <w:color w:val="000000"/>
            <w:sz w:val="16"/>
            <w:szCs w:val="16"/>
            <w:lang w:val="uk-UA"/>
          </w:rPr>
          <w:t xml:space="preserve"> протягом </w:t>
        </w:r>
      </w:hyperlink>
      <w:r w:rsidRPr="008351C7">
        <w:rPr>
          <w:rFonts w:ascii="Tahoma" w:hAnsi="Tahoma" w:cs="Tahoma"/>
          <w:color w:val="000000"/>
          <w:sz w:val="16"/>
          <w:szCs w:val="16"/>
          <w:lang w:val="uk-UA"/>
        </w:rPr>
        <w:t>30</w:t>
      </w:r>
      <w:hyperlink r:id="rId70" w:history="1">
        <w:r w:rsidRPr="008351C7">
          <w:rPr>
            <w:rStyle w:val="a3"/>
            <w:rFonts w:ascii="Tahoma" w:hAnsi="Tahoma" w:cs="Tahoma"/>
            <w:color w:val="000000"/>
            <w:sz w:val="16"/>
            <w:szCs w:val="16"/>
            <w:lang w:val="uk-UA"/>
          </w:rPr>
          <w:t xml:space="preserve"> робочих </w:t>
        </w:r>
      </w:hyperlink>
      <w:r w:rsidRPr="008351C7">
        <w:rPr>
          <w:rFonts w:ascii="Tahoma" w:hAnsi="Tahoma" w:cs="Tahoma"/>
          <w:color w:val="000000"/>
          <w:sz w:val="16"/>
          <w:szCs w:val="16"/>
          <w:lang w:val="uk-UA"/>
        </w:rPr>
        <w:t xml:space="preserve">днів повідомити письмово про це іншій Стороні та про можливу тривалість дії обставин непереборної сили. У наведених випадках підтвердженням обставини непереборної сили є належним чином оформлений офіційний документ Торгово-промислової палати України (частина третя </w:t>
      </w:r>
      <w:r w:rsidR="008351C7">
        <w:rPr>
          <w:rFonts w:ascii="Tahoma" w:hAnsi="Tahoma" w:cs="Tahoma"/>
          <w:color w:val="000000"/>
          <w:sz w:val="16"/>
          <w:szCs w:val="16"/>
          <w:lang w:val="uk-UA"/>
        </w:rPr>
        <w:t>ст.</w:t>
      </w:r>
      <w:r w:rsidRPr="008351C7">
        <w:rPr>
          <w:rFonts w:ascii="Tahoma" w:hAnsi="Tahoma" w:cs="Tahoma"/>
          <w:color w:val="000000"/>
          <w:sz w:val="16"/>
          <w:szCs w:val="16"/>
          <w:lang w:val="uk-UA"/>
        </w:rPr>
        <w:t xml:space="preserve"> 14 Закону України від 02.12.97 N 671/97-ВР «Про торгово-промислові палати в Україні»). Якщо про вищезгадані події не буде своєчасно повідомлено, Сторона, яка порушила свої зобов’язання за цим Договором, н</w:t>
      </w:r>
      <w:hyperlink r:id="rId71" w:history="1">
        <w:r w:rsidRPr="008351C7">
          <w:rPr>
            <w:rStyle w:val="a3"/>
            <w:rFonts w:ascii="Tahoma" w:hAnsi="Tahoma" w:cs="Tahoma"/>
            <w:color w:val="000000"/>
            <w:sz w:val="16"/>
            <w:szCs w:val="16"/>
            <w:lang w:val="uk-UA"/>
          </w:rPr>
          <w:t>е може п</w:t>
        </w:r>
      </w:hyperlink>
      <w:r w:rsidRPr="008351C7">
        <w:rPr>
          <w:rFonts w:ascii="Tahoma" w:hAnsi="Tahoma" w:cs="Tahoma"/>
          <w:color w:val="000000"/>
          <w:sz w:val="16"/>
          <w:szCs w:val="16"/>
          <w:lang w:val="uk-UA"/>
        </w:rPr>
        <w:t>окл</w:t>
      </w:r>
      <w:hyperlink r:id="rId72" w:history="1">
        <w:r w:rsidRPr="008351C7">
          <w:rPr>
            <w:rStyle w:val="a3"/>
            <w:rFonts w:ascii="Tahoma" w:hAnsi="Tahoma" w:cs="Tahoma"/>
            <w:color w:val="000000"/>
            <w:sz w:val="16"/>
            <w:szCs w:val="16"/>
            <w:lang w:val="uk-UA"/>
          </w:rPr>
          <w:t>икатися н</w:t>
        </w:r>
      </w:hyperlink>
      <w:r w:rsidRPr="008351C7">
        <w:rPr>
          <w:rFonts w:ascii="Tahoma" w:hAnsi="Tahoma" w:cs="Tahoma"/>
          <w:color w:val="000000"/>
          <w:sz w:val="16"/>
          <w:szCs w:val="16"/>
          <w:lang w:val="uk-UA"/>
        </w:rPr>
        <w:t>а обставини непереборної сили, як на підставу</w:t>
      </w:r>
      <w:hyperlink r:id="rId73" w:history="1">
        <w:r w:rsidRPr="008351C7">
          <w:rPr>
            <w:rStyle w:val="a3"/>
            <w:rFonts w:ascii="Tahoma" w:hAnsi="Tahoma" w:cs="Tahoma"/>
            <w:color w:val="000000"/>
            <w:sz w:val="16"/>
            <w:szCs w:val="16"/>
            <w:lang w:val="uk-UA"/>
          </w:rPr>
          <w:t xml:space="preserve"> звільнення </w:t>
        </w:r>
      </w:hyperlink>
      <w:r w:rsidRPr="008351C7">
        <w:rPr>
          <w:rFonts w:ascii="Tahoma" w:hAnsi="Tahoma" w:cs="Tahoma"/>
          <w:color w:val="000000"/>
          <w:sz w:val="16"/>
          <w:szCs w:val="16"/>
          <w:lang w:val="uk-UA"/>
        </w:rPr>
        <w:t>від відповідальності.</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8.5. Сторони погодили, що однією з підстав для зупинення перебігу позовної давності є дія непереборної сили.</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 xml:space="preserve">8.6. </w:t>
      </w:r>
      <w:hyperlink r:id="rId74" w:history="1">
        <w:r w:rsidRPr="008351C7">
          <w:rPr>
            <w:rStyle w:val="a3"/>
            <w:rFonts w:ascii="Tahoma" w:hAnsi="Tahoma" w:cs="Tahoma"/>
            <w:color w:val="000000"/>
            <w:sz w:val="16"/>
            <w:szCs w:val="16"/>
            <w:lang w:val="uk-UA"/>
          </w:rPr>
          <w:t xml:space="preserve">У </w:t>
        </w:r>
      </w:hyperlink>
      <w:r w:rsidRPr="008351C7">
        <w:rPr>
          <w:rFonts w:ascii="Tahoma" w:hAnsi="Tahoma" w:cs="Tahoma"/>
          <w:color w:val="000000"/>
          <w:sz w:val="16"/>
          <w:szCs w:val="16"/>
          <w:lang w:val="uk-UA"/>
        </w:rPr>
        <w:t>разі настання обставин непереборної сили, Сторони</w:t>
      </w:r>
      <w:hyperlink r:id="rId75" w:history="1">
        <w:r w:rsidRPr="008351C7">
          <w:rPr>
            <w:rStyle w:val="a3"/>
            <w:rFonts w:ascii="Tahoma" w:hAnsi="Tahoma" w:cs="Tahoma"/>
            <w:color w:val="000000"/>
            <w:sz w:val="16"/>
            <w:szCs w:val="16"/>
            <w:lang w:val="uk-UA"/>
          </w:rPr>
          <w:t xml:space="preserve"> </w:t>
        </w:r>
      </w:hyperlink>
      <w:r w:rsidRPr="008351C7">
        <w:rPr>
          <w:rFonts w:ascii="Tahoma" w:hAnsi="Tahoma" w:cs="Tahoma"/>
          <w:color w:val="000000"/>
          <w:sz w:val="16"/>
          <w:szCs w:val="16"/>
          <w:lang w:val="uk-UA"/>
        </w:rPr>
        <w:t>мають негайно погодити між собою дії, необхідні для подальшого виконання цього Договору або його припинення.</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8.7. Організатор декларує, що незалежно від будь-яких обставин,</w:t>
      </w:r>
      <w:hyperlink r:id="rId76" w:history="1">
        <w:r w:rsidRPr="008351C7">
          <w:rPr>
            <w:rStyle w:val="a3"/>
            <w:rFonts w:ascii="Tahoma" w:hAnsi="Tahoma" w:cs="Tahoma"/>
            <w:color w:val="000000"/>
            <w:sz w:val="16"/>
            <w:szCs w:val="16"/>
            <w:lang w:val="uk-UA"/>
          </w:rPr>
          <w:t xml:space="preserve"> включаючи </w:t>
        </w:r>
      </w:hyperlink>
      <w:r w:rsidRPr="008351C7">
        <w:rPr>
          <w:rFonts w:ascii="Tahoma" w:hAnsi="Tahoma" w:cs="Tahoma"/>
          <w:color w:val="000000"/>
          <w:sz w:val="16"/>
          <w:szCs w:val="16"/>
          <w:lang w:val="uk-UA"/>
        </w:rPr>
        <w:t>обставини непереборної сили, він є відповідальним перед Покупцями за проведення заходу та за інформацію, яка зазначена у квитку або в електронному квитку про дату, час та місце проведення заходу.</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b/>
          <w:color w:val="000000"/>
          <w:sz w:val="16"/>
          <w:szCs w:val="16"/>
          <w:lang w:val="uk-UA"/>
        </w:rPr>
        <w:t>Розділ 9. ПРИПИНЕННЯ ДОГОВОРУ</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9.1. Договір припиняється за угодою сторін, а також у разі: відкликання повноважень Комерційного агента Організатором; вибуття однієї зі сторін договору внаслідок її припинення або смерті.</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9.2. У разі відкликання повноважень Комерційного агента, Організатор</w:t>
      </w:r>
      <w:hyperlink r:id="rId77" w:history="1">
        <w:r w:rsidRPr="008351C7">
          <w:rPr>
            <w:rStyle w:val="a3"/>
            <w:rFonts w:ascii="Tahoma" w:hAnsi="Tahoma" w:cs="Tahoma"/>
            <w:color w:val="000000"/>
            <w:sz w:val="16"/>
            <w:szCs w:val="16"/>
            <w:lang w:val="uk-UA"/>
          </w:rPr>
          <w:t xml:space="preserve"> </w:t>
        </w:r>
      </w:hyperlink>
      <w:r w:rsidRPr="008351C7">
        <w:rPr>
          <w:rFonts w:ascii="Tahoma" w:hAnsi="Tahoma" w:cs="Tahoma"/>
          <w:color w:val="000000"/>
          <w:sz w:val="16"/>
          <w:szCs w:val="16"/>
          <w:lang w:val="uk-UA"/>
        </w:rPr>
        <w:t>має негайно</w:t>
      </w:r>
      <w:hyperlink r:id="rId78" w:history="1">
        <w:r w:rsidRPr="008351C7">
          <w:rPr>
            <w:rStyle w:val="a3"/>
            <w:rFonts w:ascii="Tahoma" w:hAnsi="Tahoma" w:cs="Tahoma"/>
            <w:color w:val="000000"/>
            <w:sz w:val="16"/>
            <w:szCs w:val="16"/>
            <w:lang w:val="uk-UA"/>
          </w:rPr>
          <w:t xml:space="preserve"> </w:t>
        </w:r>
      </w:hyperlink>
      <w:r w:rsidRPr="008351C7">
        <w:rPr>
          <w:rFonts w:ascii="Tahoma" w:hAnsi="Tahoma" w:cs="Tahoma"/>
          <w:color w:val="000000"/>
          <w:sz w:val="16"/>
          <w:szCs w:val="16"/>
          <w:lang w:val="uk-UA"/>
        </w:rPr>
        <w:t>надіслати Комерційному агенту письмову</w:t>
      </w:r>
      <w:hyperlink r:id="rId79" w:history="1">
        <w:r w:rsidRPr="008351C7">
          <w:rPr>
            <w:rStyle w:val="a3"/>
            <w:rFonts w:ascii="Tahoma" w:hAnsi="Tahoma" w:cs="Tahoma"/>
            <w:color w:val="000000"/>
            <w:sz w:val="16"/>
            <w:szCs w:val="16"/>
            <w:lang w:val="uk-UA"/>
          </w:rPr>
          <w:t xml:space="preserve"> пропозицію </w:t>
        </w:r>
      </w:hyperlink>
      <w:r w:rsidRPr="008351C7">
        <w:rPr>
          <w:rFonts w:ascii="Tahoma" w:hAnsi="Tahoma" w:cs="Tahoma"/>
          <w:color w:val="000000"/>
          <w:sz w:val="16"/>
          <w:szCs w:val="16"/>
          <w:lang w:val="uk-UA"/>
        </w:rPr>
        <w:t>про припинення договору. Комерційний агент, який</w:t>
      </w:r>
      <w:hyperlink r:id="rId80" w:history="1">
        <w:r w:rsidRPr="008351C7">
          <w:rPr>
            <w:rStyle w:val="a3"/>
            <w:rFonts w:ascii="Tahoma" w:hAnsi="Tahoma" w:cs="Tahoma"/>
            <w:color w:val="000000"/>
            <w:sz w:val="16"/>
            <w:szCs w:val="16"/>
            <w:lang w:val="uk-UA"/>
          </w:rPr>
          <w:t xml:space="preserve"> отримав </w:t>
        </w:r>
      </w:hyperlink>
      <w:r w:rsidRPr="008351C7">
        <w:rPr>
          <w:rFonts w:ascii="Tahoma" w:hAnsi="Tahoma" w:cs="Tahoma"/>
          <w:color w:val="000000"/>
          <w:sz w:val="16"/>
          <w:szCs w:val="16"/>
          <w:lang w:val="uk-UA"/>
        </w:rPr>
        <w:t>таку</w:t>
      </w:r>
      <w:hyperlink r:id="rId81" w:history="1">
        <w:r w:rsidRPr="008351C7">
          <w:rPr>
            <w:rStyle w:val="a3"/>
            <w:rFonts w:ascii="Tahoma" w:hAnsi="Tahoma" w:cs="Tahoma"/>
            <w:color w:val="000000"/>
            <w:sz w:val="16"/>
            <w:szCs w:val="16"/>
            <w:lang w:val="uk-UA"/>
          </w:rPr>
          <w:t xml:space="preserve"> пропозицію,</w:t>
        </w:r>
      </w:hyperlink>
      <w:r w:rsidRPr="008351C7">
        <w:rPr>
          <w:rFonts w:ascii="Tahoma" w:hAnsi="Tahoma" w:cs="Tahoma"/>
          <w:color w:val="000000"/>
          <w:sz w:val="16"/>
          <w:szCs w:val="16"/>
          <w:lang w:val="uk-UA"/>
        </w:rPr>
        <w:t xml:space="preserve"> письмово відповідає на неї не пізніше 20 днів після її одержання. Якщо сторони не досягли згоди щодо припинення договору, а також у разі неотримання письмової відповіді у встановлений строк з урахуванням часу поштового обігу, заінтересована сторона має право передати спір на вирішення господарського суду.</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9.3. У разі усунення (закінчення) обставин, що призвели до припинення повноважень Комерційного агента, ці повноваження за згодою сторін можуть бути поновлені.</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b/>
          <w:color w:val="000000"/>
          <w:sz w:val="16"/>
          <w:szCs w:val="16"/>
          <w:lang w:val="uk-UA"/>
        </w:rPr>
        <w:t>Розділ 10. СТРОК ДІЇ ДОГОВОРУ. ІНШІ УМОВИ.</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 xml:space="preserve">10.1. Цей Договір набуває чинності з дати його підписання Сторонами й діє впродовж 1 (одного) календарного року. </w:t>
      </w:r>
      <w:r w:rsidRPr="008351C7">
        <w:rPr>
          <w:rFonts w:ascii="Tahoma" w:hAnsi="Tahoma" w:cs="Tahoma"/>
          <w:i/>
          <w:color w:val="000000"/>
          <w:sz w:val="16"/>
          <w:szCs w:val="16"/>
          <w:lang w:val="uk-UA"/>
        </w:rPr>
        <w:t>Дія цього Договору буде вважатися пролонгованою на кожний</w:t>
      </w:r>
      <w:hyperlink r:id="rId82" w:history="1">
        <w:r w:rsidRPr="008351C7">
          <w:rPr>
            <w:rStyle w:val="a3"/>
            <w:rFonts w:ascii="Tahoma" w:hAnsi="Tahoma" w:cs="Tahoma"/>
            <w:color w:val="000000"/>
            <w:sz w:val="16"/>
            <w:szCs w:val="16"/>
            <w:lang w:val="uk-UA"/>
          </w:rPr>
          <w:t xml:space="preserve"> </w:t>
        </w:r>
      </w:hyperlink>
      <w:r w:rsidRPr="008351C7">
        <w:rPr>
          <w:rFonts w:ascii="Tahoma" w:hAnsi="Tahoma" w:cs="Tahoma"/>
          <w:i/>
          <w:color w:val="000000"/>
          <w:sz w:val="16"/>
          <w:szCs w:val="16"/>
          <w:lang w:val="uk-UA"/>
        </w:rPr>
        <w:t>такий календарний рік, якщо жодна</w:t>
      </w:r>
      <w:r w:rsidRPr="008351C7">
        <w:rPr>
          <w:rFonts w:ascii="Tahoma" w:hAnsi="Tahoma" w:cs="Tahoma"/>
          <w:color w:val="000000"/>
          <w:sz w:val="16"/>
          <w:szCs w:val="16"/>
          <w:lang w:val="uk-UA"/>
        </w:rPr>
        <w:t xml:space="preserve"> </w:t>
      </w:r>
      <w:r w:rsidRPr="008351C7">
        <w:rPr>
          <w:rFonts w:ascii="Tahoma" w:hAnsi="Tahoma" w:cs="Tahoma"/>
          <w:i/>
          <w:color w:val="000000"/>
          <w:sz w:val="16"/>
          <w:szCs w:val="16"/>
          <w:lang w:val="uk-UA"/>
        </w:rPr>
        <w:t>зі Сторін до 01 грудня поточного року не повідомить іншу сторону про припинення його дії.</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10.2.</w:t>
      </w:r>
      <w:hyperlink r:id="rId83" w:history="1">
        <w:r w:rsidRPr="008351C7">
          <w:rPr>
            <w:rStyle w:val="a3"/>
            <w:rFonts w:ascii="Tahoma" w:hAnsi="Tahoma" w:cs="Tahoma"/>
            <w:color w:val="000000"/>
            <w:sz w:val="16"/>
            <w:szCs w:val="16"/>
            <w:lang w:val="uk-UA"/>
          </w:rPr>
          <w:t xml:space="preserve"> У </w:t>
        </w:r>
      </w:hyperlink>
      <w:r w:rsidRPr="008351C7">
        <w:rPr>
          <w:rFonts w:ascii="Tahoma" w:hAnsi="Tahoma" w:cs="Tahoma"/>
          <w:color w:val="000000"/>
          <w:sz w:val="16"/>
          <w:szCs w:val="16"/>
          <w:lang w:val="uk-UA"/>
        </w:rPr>
        <w:t>разі невиконання чи неналежного виконання однією Стороною своїх зобов’язань, закінчення дії Договору не є підставою для припинення таких зобов’язань.</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10.3. Після підписання цього Договору всі попередні переговори за ним, листування, попередні угоди та протоколи про наміри з питань, що так чи інакше стосуються цього Договору, втрачають юридичну силу.</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10.4. Зміни до Договору можуть бути внесені за взаємною згодою Сторін, які оформляються додатковою угодою.</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10.5. Зміни та доповнення, додаткові угоди та</w:t>
      </w:r>
      <w:hyperlink r:id="rId84" w:history="1">
        <w:r w:rsidRPr="008351C7">
          <w:rPr>
            <w:rStyle w:val="a3"/>
            <w:rFonts w:ascii="Tahoma" w:hAnsi="Tahoma" w:cs="Tahoma"/>
            <w:color w:val="000000"/>
            <w:sz w:val="16"/>
            <w:szCs w:val="16"/>
            <w:lang w:val="uk-UA"/>
          </w:rPr>
          <w:t xml:space="preserve"> додатки </w:t>
        </w:r>
      </w:hyperlink>
      <w:r w:rsidRPr="008351C7">
        <w:rPr>
          <w:rFonts w:ascii="Tahoma" w:hAnsi="Tahoma" w:cs="Tahoma"/>
          <w:color w:val="000000"/>
          <w:sz w:val="16"/>
          <w:szCs w:val="16"/>
          <w:lang w:val="uk-UA"/>
        </w:rPr>
        <w:t>до цього Договору є його невіддільними частинами й мають юридичну силу в разі, якщо вони викладені в письмовій формі та підписані уповноваженими на те представниками Сторін.</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10.6. Інформація під час виконанні цього Договору є конфіденційною та має бути</w:t>
      </w:r>
      <w:hyperlink r:id="rId85" w:history="1">
        <w:r w:rsidRPr="008351C7">
          <w:rPr>
            <w:rStyle w:val="a3"/>
            <w:rFonts w:ascii="Tahoma" w:hAnsi="Tahoma" w:cs="Tahoma"/>
            <w:color w:val="000000"/>
            <w:sz w:val="16"/>
            <w:szCs w:val="16"/>
            <w:lang w:val="uk-UA"/>
          </w:rPr>
          <w:t xml:space="preserve"> </w:t>
        </w:r>
      </w:hyperlink>
      <w:r w:rsidRPr="008351C7">
        <w:rPr>
          <w:rFonts w:ascii="Tahoma" w:hAnsi="Tahoma" w:cs="Tahoma"/>
          <w:color w:val="000000"/>
          <w:sz w:val="16"/>
          <w:szCs w:val="16"/>
          <w:lang w:val="uk-UA" w:eastAsia="zh-CN" w:bidi="hi-IN"/>
        </w:rPr>
        <w:t>розголошена</w:t>
      </w:r>
      <w:r w:rsidRPr="008351C7">
        <w:rPr>
          <w:rFonts w:ascii="Tahoma" w:hAnsi="Tahoma" w:cs="Tahoma"/>
          <w:color w:val="000000"/>
          <w:sz w:val="16"/>
          <w:szCs w:val="16"/>
          <w:lang w:val="uk-UA"/>
        </w:rPr>
        <w:t xml:space="preserve">  за умовами чинного законодавства. Штраф за недозволене отримання, використання, розголошення конфіденційної інформації іншим особам</w:t>
      </w:r>
      <w:hyperlink r:id="rId86" w:history="1">
        <w:r w:rsidRPr="008351C7">
          <w:rPr>
            <w:rStyle w:val="a3"/>
            <w:rFonts w:ascii="Tahoma" w:hAnsi="Tahoma" w:cs="Tahoma"/>
            <w:color w:val="000000"/>
            <w:sz w:val="16"/>
            <w:szCs w:val="16"/>
            <w:lang w:val="uk-UA"/>
          </w:rPr>
          <w:t xml:space="preserve"> </w:t>
        </w:r>
      </w:hyperlink>
      <w:r w:rsidRPr="008351C7">
        <w:rPr>
          <w:rFonts w:ascii="Tahoma" w:hAnsi="Tahoma" w:cs="Tahoma"/>
          <w:color w:val="000000"/>
          <w:sz w:val="16"/>
          <w:szCs w:val="16"/>
          <w:lang w:val="uk-UA"/>
        </w:rPr>
        <w:t>дорівнює 100 000 (сто тисячам) гривень та сплачується винною Стороною на користь іншої Сторони за цим Договором.</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 xml:space="preserve">10.7. Сторони погодили, що будь-які спори між ними </w:t>
      </w:r>
      <w:hyperlink r:id="rId87" w:history="1">
        <w:r w:rsidRPr="008351C7">
          <w:rPr>
            <w:rStyle w:val="a3"/>
            <w:rFonts w:ascii="Tahoma" w:hAnsi="Tahoma" w:cs="Tahoma"/>
            <w:color w:val="000000"/>
            <w:sz w:val="16"/>
            <w:szCs w:val="16"/>
            <w:lang w:val="uk-UA"/>
          </w:rPr>
          <w:t>в</w:t>
        </w:r>
      </w:hyperlink>
      <w:r w:rsidRPr="008351C7">
        <w:rPr>
          <w:rFonts w:ascii="Tahoma" w:hAnsi="Tahoma" w:cs="Tahoma"/>
          <w:color w:val="000000"/>
          <w:sz w:val="16"/>
          <w:szCs w:val="16"/>
          <w:lang w:val="uk-UA"/>
        </w:rPr>
        <w:t xml:space="preserve">ирішуються переговорами. Якщо спір не може бути вирішений переговорами, </w:t>
      </w:r>
      <w:r w:rsidRPr="008351C7">
        <w:rPr>
          <w:rFonts w:ascii="Tahoma" w:hAnsi="Tahoma" w:cs="Tahoma"/>
          <w:color w:val="000000"/>
          <w:sz w:val="16"/>
          <w:szCs w:val="16"/>
          <w:lang w:val="uk-UA" w:eastAsia="zh-CN" w:bidi="hi-IN"/>
        </w:rPr>
        <w:t>такий</w:t>
      </w:r>
      <w:r w:rsidRPr="008351C7">
        <w:rPr>
          <w:rFonts w:ascii="Tahoma" w:hAnsi="Tahoma" w:cs="Tahoma"/>
          <w:color w:val="000000"/>
          <w:sz w:val="16"/>
          <w:szCs w:val="16"/>
          <w:lang w:val="uk-UA"/>
        </w:rPr>
        <w:t xml:space="preserve"> спір  має бути вирішений  в суді. До правовідносин застосовується матеріальне право України.</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10.8. Сторони несуть повну відповідальність за правильність вказаних ними в цьому Договорі реквізитів та зобов’язуються своєчасно в письмовій формі повідомляти іншу Сторону про</w:t>
      </w:r>
      <w:hyperlink r:id="rId88" w:history="1">
        <w:r w:rsidRPr="008351C7">
          <w:rPr>
            <w:rStyle w:val="a3"/>
            <w:rFonts w:ascii="Tahoma" w:hAnsi="Tahoma" w:cs="Tahoma"/>
            <w:color w:val="000000"/>
            <w:sz w:val="16"/>
            <w:szCs w:val="16"/>
            <w:lang w:val="uk-UA"/>
          </w:rPr>
          <w:t xml:space="preserve"> їх </w:t>
        </w:r>
      </w:hyperlink>
      <w:r w:rsidRPr="008351C7">
        <w:rPr>
          <w:rFonts w:ascii="Tahoma" w:hAnsi="Tahoma" w:cs="Tahoma"/>
          <w:color w:val="000000"/>
          <w:sz w:val="16"/>
          <w:szCs w:val="16"/>
          <w:lang w:val="uk-UA"/>
        </w:rPr>
        <w:t>зміну, а в разі не</w:t>
      </w:r>
      <w:hyperlink r:id="rId89" w:history="1">
        <w:r w:rsidRPr="008351C7">
          <w:rPr>
            <w:rStyle w:val="a3"/>
            <w:rFonts w:ascii="Tahoma" w:hAnsi="Tahoma" w:cs="Tahoma"/>
            <w:color w:val="000000"/>
            <w:sz w:val="16"/>
            <w:szCs w:val="16"/>
            <w:lang w:val="uk-UA"/>
          </w:rPr>
          <w:t xml:space="preserve"> </w:t>
        </w:r>
      </w:hyperlink>
      <w:r w:rsidRPr="008351C7">
        <w:rPr>
          <w:rFonts w:ascii="Tahoma" w:hAnsi="Tahoma" w:cs="Tahoma"/>
          <w:color w:val="000000"/>
          <w:sz w:val="16"/>
          <w:szCs w:val="16"/>
          <w:lang w:val="uk-UA"/>
        </w:rPr>
        <w:t>повідомлення — винна Сторона відповідає за настання будь-яких</w:t>
      </w:r>
      <w:hyperlink r:id="rId90" w:history="1">
        <w:r w:rsidRPr="008351C7">
          <w:rPr>
            <w:rStyle w:val="a3"/>
            <w:rFonts w:ascii="Tahoma" w:hAnsi="Tahoma" w:cs="Tahoma"/>
            <w:color w:val="000000"/>
            <w:sz w:val="16"/>
            <w:szCs w:val="16"/>
            <w:lang w:val="uk-UA"/>
          </w:rPr>
          <w:t xml:space="preserve"> </w:t>
        </w:r>
      </w:hyperlink>
      <w:r w:rsidRPr="008351C7">
        <w:rPr>
          <w:rFonts w:ascii="Tahoma" w:hAnsi="Tahoma" w:cs="Tahoma"/>
          <w:color w:val="000000"/>
          <w:sz w:val="16"/>
          <w:szCs w:val="16"/>
          <w:lang w:val="uk-UA"/>
        </w:rPr>
        <w:t>несприятливих наслідків за цими подіями. Сторона, яка змінила свої реквізити, зобов’язана негайно письмово повідомити іншу Сторону про такі зміни. У разі невиконання цієї умови Договору, усі письмові повідомлення, сповіщення і вимоги вважаються врученими Стороні, у якій відбулися такі зміни.</w:t>
      </w:r>
    </w:p>
    <w:p w:rsidR="00D209B0" w:rsidRPr="008351C7" w:rsidRDefault="00D209B0" w:rsidP="001F6E5D">
      <w:pPr>
        <w:pStyle w:val="a7"/>
        <w:spacing w:after="0" w:line="240" w:lineRule="auto"/>
        <w:jc w:val="both"/>
        <w:rPr>
          <w:rFonts w:ascii="Tahoma" w:hAnsi="Tahoma" w:cs="Tahoma"/>
          <w:sz w:val="16"/>
          <w:szCs w:val="16"/>
          <w:lang w:val="uk-UA"/>
        </w:rPr>
      </w:pPr>
      <w:r w:rsidRPr="008351C7">
        <w:rPr>
          <w:rFonts w:ascii="Tahoma" w:hAnsi="Tahoma" w:cs="Tahoma"/>
          <w:color w:val="000000"/>
          <w:sz w:val="16"/>
          <w:szCs w:val="16"/>
          <w:lang w:val="uk-UA"/>
        </w:rPr>
        <w:t>10.9. Усі виправлення за текстом цього Договору мають силу та можуть братися до уваги виключно за умови, що вони датовані та засвідчені підписами уповноваженими представниками Сторін.</w:t>
      </w:r>
    </w:p>
    <w:p w:rsidR="00D209B0" w:rsidRPr="008351C7" w:rsidRDefault="00D209B0" w:rsidP="001F6E5D">
      <w:pPr>
        <w:pStyle w:val="a7"/>
        <w:spacing w:after="0" w:line="240" w:lineRule="auto"/>
        <w:jc w:val="both"/>
        <w:rPr>
          <w:rFonts w:ascii="Tahoma" w:hAnsi="Tahoma" w:cs="Tahoma"/>
          <w:color w:val="000000"/>
          <w:sz w:val="16"/>
          <w:szCs w:val="16"/>
          <w:lang w:val="uk-UA"/>
        </w:rPr>
      </w:pPr>
      <w:r w:rsidRPr="008351C7">
        <w:rPr>
          <w:rFonts w:ascii="Tahoma" w:hAnsi="Tahoma" w:cs="Tahoma"/>
          <w:color w:val="000000"/>
          <w:sz w:val="16"/>
          <w:szCs w:val="16"/>
          <w:lang w:val="uk-UA"/>
        </w:rPr>
        <w:t>10.10. Цей Договір складений за умови повного розуміння Сторонами всіх його умов і термінів, українською мовою, у двох примірниках, кожний із яких має однакову юридичну силу.</w:t>
      </w:r>
    </w:p>
    <w:p w:rsidR="005B4873" w:rsidRPr="008351C7" w:rsidRDefault="005B4873" w:rsidP="001F6E5D">
      <w:pPr>
        <w:pStyle w:val="a7"/>
        <w:spacing w:after="0" w:line="240" w:lineRule="auto"/>
        <w:jc w:val="both"/>
        <w:rPr>
          <w:rFonts w:ascii="Tahoma" w:hAnsi="Tahoma" w:cs="Tahoma"/>
          <w:sz w:val="16"/>
          <w:szCs w:val="16"/>
          <w:lang w:val="uk-UA"/>
        </w:rPr>
      </w:pPr>
    </w:p>
    <w:p w:rsidR="00D209B0" w:rsidRPr="008351C7" w:rsidRDefault="00D209B0" w:rsidP="001F6E5D">
      <w:pPr>
        <w:pStyle w:val="a7"/>
        <w:spacing w:after="0" w:line="240" w:lineRule="auto"/>
        <w:jc w:val="both"/>
        <w:rPr>
          <w:rFonts w:ascii="Tahoma" w:hAnsi="Tahoma" w:cs="Tahoma"/>
          <w:b/>
          <w:color w:val="000000"/>
          <w:sz w:val="16"/>
          <w:szCs w:val="16"/>
          <w:lang w:val="uk-UA"/>
        </w:rPr>
      </w:pPr>
      <w:r w:rsidRPr="008351C7">
        <w:rPr>
          <w:rFonts w:ascii="Tahoma" w:hAnsi="Tahoma" w:cs="Tahoma"/>
          <w:b/>
          <w:color w:val="000000"/>
          <w:sz w:val="16"/>
          <w:szCs w:val="16"/>
          <w:lang w:val="uk-UA"/>
        </w:rPr>
        <w:t>Розділ 11. РЕКВІЗИТИ, ПІДПИСИ СТОРІН</w:t>
      </w:r>
    </w:p>
    <w:p w:rsidR="005B4873" w:rsidRPr="008351C7" w:rsidRDefault="005B4873" w:rsidP="001F6E5D">
      <w:pPr>
        <w:pStyle w:val="a7"/>
        <w:spacing w:after="0" w:line="240" w:lineRule="auto"/>
        <w:jc w:val="both"/>
        <w:rPr>
          <w:rFonts w:ascii="Tahoma" w:hAnsi="Tahoma" w:cs="Tahoma"/>
          <w:sz w:val="16"/>
          <w:szCs w:val="16"/>
          <w:lang w:val="uk-UA"/>
        </w:rPr>
      </w:pPr>
    </w:p>
    <w:tbl>
      <w:tblPr>
        <w:tblW w:w="10658" w:type="dxa"/>
        <w:tblInd w:w="-176" w:type="dxa"/>
        <w:tblLook w:val="04A0" w:firstRow="1" w:lastRow="0" w:firstColumn="1" w:lastColumn="0" w:noHBand="0" w:noVBand="1"/>
      </w:tblPr>
      <w:tblGrid>
        <w:gridCol w:w="5386"/>
        <w:gridCol w:w="5272"/>
      </w:tblGrid>
      <w:tr w:rsidR="00032BE0" w:rsidRPr="008351C7" w:rsidTr="001F6E5D">
        <w:trPr>
          <w:trHeight w:val="454"/>
        </w:trPr>
        <w:tc>
          <w:tcPr>
            <w:tcW w:w="5386" w:type="dxa"/>
            <w:shd w:val="clear" w:color="auto" w:fill="auto"/>
            <w:vAlign w:val="center"/>
          </w:tcPr>
          <w:p w:rsidR="00032BE0" w:rsidRPr="008351C7" w:rsidRDefault="00032BE0" w:rsidP="001F6E5D">
            <w:pPr>
              <w:overflowPunct w:val="0"/>
              <w:autoSpaceDE w:val="0"/>
              <w:autoSpaceDN w:val="0"/>
              <w:adjustRightInd w:val="0"/>
              <w:ind w:left="34"/>
              <w:jc w:val="center"/>
              <w:textAlignment w:val="baseline"/>
              <w:rPr>
                <w:rFonts w:ascii="Tahoma" w:hAnsi="Tahoma" w:cs="Tahoma"/>
                <w:b/>
                <w:kern w:val="1"/>
                <w:sz w:val="16"/>
                <w:szCs w:val="16"/>
                <w:lang w:val="uk-UA"/>
              </w:rPr>
            </w:pPr>
            <w:r w:rsidRPr="008351C7">
              <w:rPr>
                <w:rFonts w:ascii="Tahoma" w:hAnsi="Tahoma" w:cs="Tahoma"/>
                <w:b/>
                <w:kern w:val="1"/>
                <w:sz w:val="16"/>
                <w:szCs w:val="16"/>
                <w:lang w:val="uk-UA"/>
              </w:rPr>
              <w:t>Організатор:</w:t>
            </w:r>
          </w:p>
        </w:tc>
        <w:tc>
          <w:tcPr>
            <w:tcW w:w="5272" w:type="dxa"/>
            <w:shd w:val="clear" w:color="auto" w:fill="auto"/>
            <w:vAlign w:val="center"/>
          </w:tcPr>
          <w:p w:rsidR="00032BE0" w:rsidRPr="008351C7" w:rsidRDefault="00032BE0" w:rsidP="001F6E5D">
            <w:pPr>
              <w:overflowPunct w:val="0"/>
              <w:autoSpaceDE w:val="0"/>
              <w:autoSpaceDN w:val="0"/>
              <w:adjustRightInd w:val="0"/>
              <w:ind w:firstLine="35"/>
              <w:jc w:val="center"/>
              <w:textAlignment w:val="baseline"/>
              <w:rPr>
                <w:rFonts w:ascii="Tahoma" w:hAnsi="Tahoma" w:cs="Tahoma"/>
                <w:b/>
                <w:kern w:val="1"/>
                <w:sz w:val="16"/>
                <w:szCs w:val="16"/>
                <w:lang w:val="uk-UA"/>
              </w:rPr>
            </w:pPr>
            <w:r w:rsidRPr="008351C7">
              <w:rPr>
                <w:rFonts w:ascii="Tahoma" w:hAnsi="Tahoma" w:cs="Tahoma"/>
                <w:b/>
                <w:kern w:val="1"/>
                <w:sz w:val="16"/>
                <w:szCs w:val="16"/>
                <w:lang w:val="uk-UA"/>
              </w:rPr>
              <w:t>Комерційний агент:</w:t>
            </w:r>
          </w:p>
        </w:tc>
      </w:tr>
      <w:tr w:rsidR="00032BE0" w:rsidRPr="005A43FD" w:rsidTr="001F6E5D">
        <w:trPr>
          <w:trHeight w:val="784"/>
        </w:trPr>
        <w:tc>
          <w:tcPr>
            <w:tcW w:w="5386" w:type="dxa"/>
            <w:shd w:val="clear" w:color="auto" w:fill="auto"/>
            <w:vAlign w:val="center"/>
          </w:tcPr>
          <w:p w:rsidR="00032BE0" w:rsidRPr="00A11C70" w:rsidRDefault="00585D30" w:rsidP="001F6E5D">
            <w:pPr>
              <w:overflowPunct w:val="0"/>
              <w:autoSpaceDE w:val="0"/>
              <w:autoSpaceDN w:val="0"/>
              <w:adjustRightInd w:val="0"/>
              <w:spacing w:line="360" w:lineRule="auto"/>
              <w:ind w:left="34"/>
              <w:jc w:val="center"/>
              <w:textAlignment w:val="baseline"/>
              <w:rPr>
                <w:rFonts w:ascii="Tahoma" w:hAnsi="Tahoma" w:cs="Tahoma"/>
                <w:b/>
                <w:kern w:val="1"/>
                <w:sz w:val="16"/>
                <w:szCs w:val="16"/>
                <w:highlight w:val="yellow"/>
                <w:lang w:val="uk-UA"/>
              </w:rPr>
            </w:pPr>
            <w:sdt>
              <w:sdtPr>
                <w:rPr>
                  <w:rFonts w:ascii="Tahoma" w:hAnsi="Tahoma" w:cs="Tahoma"/>
                  <w:b/>
                  <w:kern w:val="1"/>
                  <w:sz w:val="16"/>
                  <w:szCs w:val="16"/>
                  <w:highlight w:val="yellow"/>
                  <w:lang w:val="uk-UA"/>
                </w:rPr>
                <w:alias w:val="ОПГ"/>
                <w:tag w:val="ОПГ"/>
                <w:id w:val="-1543742435"/>
                <w:placeholder>
                  <w:docPart w:val="325F2EEC8BF94802B9BE95BFBB7E49AA"/>
                </w:placeholder>
                <w:showingPlcHdr/>
                <w:dropDownList>
                  <w:listItem w:value="Выберите элемент."/>
                  <w:listItem w:displayText="Фізична особа - підприємець" w:value="Фізична особа - підприємець"/>
                  <w:listItem w:displayText="Товариство з обмеженою відповідальністю" w:value="Товариство з обмеженою відповідальністю"/>
                  <w:listItem w:displayText="Приватне підприємство" w:value="Приватне підприємство"/>
                  <w:listItem w:displayText="Комунальне підприємство" w:value="Комунальне підприємство"/>
                  <w:listItem w:displayText="Громадська організація" w:value="Громадська організація"/>
                  <w:listItem w:displayText="Благодійний фонд" w:value="Благодійний фонд"/>
                </w:dropDownList>
              </w:sdtPr>
              <w:sdtEndPr/>
              <w:sdtContent>
                <w:r w:rsidR="00A11C70" w:rsidRPr="00A11C70">
                  <w:rPr>
                    <w:rStyle w:val="ae"/>
                    <w:highlight w:val="yellow"/>
                  </w:rPr>
                  <w:t>Выберите элемент.</w:t>
                </w:r>
              </w:sdtContent>
            </w:sdt>
            <w:r w:rsidR="00032BE0" w:rsidRPr="00A11C70">
              <w:rPr>
                <w:rFonts w:ascii="Tahoma" w:hAnsi="Tahoma" w:cs="Tahoma"/>
                <w:b/>
                <w:kern w:val="1"/>
                <w:sz w:val="16"/>
                <w:szCs w:val="16"/>
                <w:highlight w:val="yellow"/>
                <w:lang w:val="uk-UA"/>
              </w:rPr>
              <w:t xml:space="preserve"> </w:t>
            </w:r>
          </w:p>
          <w:p w:rsidR="008D470F" w:rsidRPr="00A11C70" w:rsidRDefault="00A11C70" w:rsidP="001F6E5D">
            <w:pPr>
              <w:overflowPunct w:val="0"/>
              <w:autoSpaceDE w:val="0"/>
              <w:autoSpaceDN w:val="0"/>
              <w:adjustRightInd w:val="0"/>
              <w:spacing w:line="360" w:lineRule="auto"/>
              <w:ind w:left="34"/>
              <w:jc w:val="center"/>
              <w:textAlignment w:val="baseline"/>
              <w:rPr>
                <w:rFonts w:ascii="Tahoma" w:hAnsi="Tahoma" w:cs="Tahoma"/>
                <w:b/>
                <w:kern w:val="1"/>
                <w:sz w:val="16"/>
                <w:szCs w:val="16"/>
                <w:highlight w:val="yellow"/>
                <w:lang w:val="uk-UA"/>
              </w:rPr>
            </w:pPr>
            <w:r w:rsidRPr="00A11C70">
              <w:rPr>
                <w:rFonts w:ascii="Tahoma" w:hAnsi="Tahoma" w:cs="Tahoma"/>
                <w:b/>
                <w:kern w:val="1"/>
                <w:sz w:val="16"/>
                <w:szCs w:val="16"/>
                <w:highlight w:val="yellow"/>
                <w:lang w:val="uk-UA"/>
              </w:rPr>
              <w:t>____________________</w:t>
            </w:r>
          </w:p>
        </w:tc>
        <w:tc>
          <w:tcPr>
            <w:tcW w:w="5272" w:type="dxa"/>
            <w:shd w:val="clear" w:color="auto" w:fill="auto"/>
            <w:vAlign w:val="center"/>
          </w:tcPr>
          <w:p w:rsidR="00032BE0" w:rsidRPr="005A43FD" w:rsidRDefault="00032BE0" w:rsidP="001F6E5D">
            <w:pPr>
              <w:overflowPunct w:val="0"/>
              <w:autoSpaceDE w:val="0"/>
              <w:autoSpaceDN w:val="0"/>
              <w:adjustRightInd w:val="0"/>
              <w:spacing w:line="360" w:lineRule="auto"/>
              <w:ind w:firstLine="35"/>
              <w:jc w:val="center"/>
              <w:textAlignment w:val="baseline"/>
              <w:rPr>
                <w:rFonts w:ascii="Tahoma" w:hAnsi="Tahoma" w:cs="Tahoma"/>
                <w:b/>
                <w:kern w:val="1"/>
                <w:sz w:val="16"/>
                <w:szCs w:val="16"/>
                <w:lang w:val="uk-UA"/>
              </w:rPr>
            </w:pPr>
            <w:r w:rsidRPr="005A43FD">
              <w:rPr>
                <w:rFonts w:ascii="Tahoma" w:hAnsi="Tahoma" w:cs="Tahoma"/>
                <w:b/>
                <w:kern w:val="1"/>
                <w:sz w:val="16"/>
                <w:szCs w:val="16"/>
                <w:lang w:val="uk-UA"/>
              </w:rPr>
              <w:t>Фізична особа – підприємець</w:t>
            </w:r>
          </w:p>
          <w:p w:rsidR="00032BE0" w:rsidRPr="005A43FD" w:rsidRDefault="00585D30" w:rsidP="001F6E5D">
            <w:pPr>
              <w:overflowPunct w:val="0"/>
              <w:autoSpaceDE w:val="0"/>
              <w:autoSpaceDN w:val="0"/>
              <w:adjustRightInd w:val="0"/>
              <w:spacing w:line="360" w:lineRule="auto"/>
              <w:ind w:firstLine="35"/>
              <w:jc w:val="center"/>
              <w:textAlignment w:val="baseline"/>
              <w:rPr>
                <w:rFonts w:ascii="Tahoma" w:hAnsi="Tahoma" w:cs="Tahoma"/>
                <w:b/>
                <w:kern w:val="1"/>
                <w:sz w:val="16"/>
                <w:szCs w:val="16"/>
                <w:lang w:val="uk-UA"/>
              </w:rPr>
            </w:pPr>
            <w:sdt>
              <w:sdtPr>
                <w:rPr>
                  <w:rFonts w:ascii="Tahoma" w:hAnsi="Tahoma" w:cs="Tahoma"/>
                  <w:b/>
                  <w:kern w:val="1"/>
                  <w:sz w:val="16"/>
                  <w:szCs w:val="16"/>
                  <w:lang w:val="uk-UA"/>
                </w:rPr>
                <w:id w:val="1774745100"/>
                <w:placeholder>
                  <w:docPart w:val="9DF9BBEB3F864647A77C2C5AD9326D4C"/>
                </w:placeholder>
                <w:showingPlcHdr/>
                <w:comboBox>
                  <w:listItem w:value="Выберите элемент."/>
                  <w:listItem w:displayText="Пилипенко Світлана Володимирівна" w:value="Пилипенко Світлана Володимирівна"/>
                  <w:listItem w:displayText="Лях Олександр Володимирович" w:value="Лях Олександр Володимирович"/>
                  <w:listItem w:displayText="Колісник Наталія Олександрівна" w:value="Колісник Наталія Олександрівна"/>
                  <w:listItem w:displayText="Олесіюк Ірина Валентинівна" w:value="Олесіюк Ірина Валентинівна"/>
                </w:comboBox>
              </w:sdtPr>
              <w:sdtEndPr/>
              <w:sdtContent>
                <w:r w:rsidR="00A11C70" w:rsidRPr="001805DD">
                  <w:rPr>
                    <w:rStyle w:val="ae"/>
                  </w:rPr>
                  <w:t>Выберите элемент.</w:t>
                </w:r>
              </w:sdtContent>
            </w:sdt>
            <w:r w:rsidR="00032BE0" w:rsidRPr="005A43FD">
              <w:rPr>
                <w:rFonts w:ascii="Tahoma" w:hAnsi="Tahoma" w:cs="Tahoma"/>
                <w:b/>
                <w:kern w:val="1"/>
                <w:sz w:val="16"/>
                <w:szCs w:val="16"/>
                <w:lang w:val="uk-UA"/>
              </w:rPr>
              <w:t xml:space="preserve"> </w:t>
            </w:r>
          </w:p>
        </w:tc>
      </w:tr>
      <w:tr w:rsidR="00032BE0" w:rsidRPr="005A43FD" w:rsidTr="001F6E5D">
        <w:trPr>
          <w:trHeight w:val="850"/>
        </w:trPr>
        <w:tc>
          <w:tcPr>
            <w:tcW w:w="5386" w:type="dxa"/>
            <w:shd w:val="clear" w:color="auto" w:fill="auto"/>
          </w:tcPr>
          <w:p w:rsidR="00032BE0" w:rsidRPr="00A11C70" w:rsidRDefault="00032BE0" w:rsidP="00A068E7">
            <w:pPr>
              <w:overflowPunct w:val="0"/>
              <w:autoSpaceDE w:val="0"/>
              <w:autoSpaceDN w:val="0"/>
              <w:adjustRightInd w:val="0"/>
              <w:spacing w:line="276" w:lineRule="auto"/>
              <w:ind w:left="-108"/>
              <w:textAlignment w:val="baseline"/>
              <w:rPr>
                <w:rFonts w:ascii="Tahoma" w:hAnsi="Tahoma" w:cs="Tahoma"/>
                <w:kern w:val="1"/>
                <w:sz w:val="16"/>
                <w:szCs w:val="16"/>
                <w:highlight w:val="yellow"/>
                <w:lang w:val="uk-UA"/>
              </w:rPr>
            </w:pPr>
            <w:r w:rsidRPr="00A11C70">
              <w:rPr>
                <w:rFonts w:ascii="Tahoma" w:hAnsi="Tahoma" w:cs="Tahoma"/>
                <w:kern w:val="1"/>
                <w:sz w:val="16"/>
                <w:szCs w:val="16"/>
                <w:highlight w:val="yellow"/>
                <w:lang w:val="uk-UA"/>
              </w:rPr>
              <w:t xml:space="preserve">ІНН\ЄДРПОУ: </w:t>
            </w:r>
          </w:p>
          <w:p w:rsidR="00032BE0" w:rsidRPr="00A11C70" w:rsidRDefault="00032BE0" w:rsidP="00A068E7">
            <w:pPr>
              <w:overflowPunct w:val="0"/>
              <w:autoSpaceDE w:val="0"/>
              <w:autoSpaceDN w:val="0"/>
              <w:adjustRightInd w:val="0"/>
              <w:spacing w:line="276" w:lineRule="auto"/>
              <w:ind w:left="-108"/>
              <w:textAlignment w:val="baseline"/>
              <w:rPr>
                <w:rFonts w:ascii="Tahoma" w:hAnsi="Tahoma" w:cs="Tahoma"/>
                <w:kern w:val="1"/>
                <w:sz w:val="16"/>
                <w:szCs w:val="16"/>
                <w:highlight w:val="yellow"/>
                <w:lang w:val="uk-UA"/>
              </w:rPr>
            </w:pPr>
            <w:r w:rsidRPr="00A11C70">
              <w:rPr>
                <w:rFonts w:ascii="Tahoma" w:hAnsi="Tahoma" w:cs="Tahoma"/>
                <w:kern w:val="1"/>
                <w:sz w:val="16"/>
                <w:szCs w:val="16"/>
                <w:highlight w:val="yellow"/>
                <w:lang w:val="uk-UA"/>
              </w:rPr>
              <w:t xml:space="preserve">Адреса: </w:t>
            </w:r>
          </w:p>
          <w:p w:rsidR="008C6003" w:rsidRPr="00A11C70" w:rsidRDefault="00032BE0" w:rsidP="00A068E7">
            <w:pPr>
              <w:overflowPunct w:val="0"/>
              <w:autoSpaceDE w:val="0"/>
              <w:autoSpaceDN w:val="0"/>
              <w:adjustRightInd w:val="0"/>
              <w:spacing w:line="276" w:lineRule="auto"/>
              <w:ind w:left="-108"/>
              <w:textAlignment w:val="baseline"/>
              <w:rPr>
                <w:rFonts w:ascii="Tahoma" w:hAnsi="Tahoma" w:cs="Tahoma"/>
                <w:kern w:val="1"/>
                <w:sz w:val="16"/>
                <w:szCs w:val="16"/>
                <w:highlight w:val="yellow"/>
                <w:lang w:val="uk-UA"/>
              </w:rPr>
            </w:pPr>
            <w:r w:rsidRPr="00A11C70">
              <w:rPr>
                <w:rFonts w:ascii="Tahoma" w:hAnsi="Tahoma" w:cs="Tahoma"/>
                <w:kern w:val="1"/>
                <w:sz w:val="16"/>
                <w:szCs w:val="16"/>
                <w:highlight w:val="yellow"/>
                <w:lang w:val="uk-UA"/>
              </w:rPr>
              <w:t>Банківські реквізити: п\р</w:t>
            </w:r>
            <w:r w:rsidR="00A11C70" w:rsidRPr="00A11C70">
              <w:rPr>
                <w:rFonts w:ascii="Tahoma" w:hAnsi="Tahoma" w:cs="Tahoma"/>
                <w:kern w:val="1"/>
                <w:sz w:val="16"/>
                <w:szCs w:val="16"/>
                <w:highlight w:val="yellow"/>
                <w:lang w:val="uk-UA"/>
              </w:rPr>
              <w:t xml:space="preserve"> 2600</w:t>
            </w:r>
          </w:p>
          <w:p w:rsidR="008C6003" w:rsidRPr="00A11C70" w:rsidRDefault="00A11C70" w:rsidP="008C6003">
            <w:pPr>
              <w:overflowPunct w:val="0"/>
              <w:autoSpaceDE w:val="0"/>
              <w:autoSpaceDN w:val="0"/>
              <w:adjustRightInd w:val="0"/>
              <w:spacing w:line="276" w:lineRule="auto"/>
              <w:ind w:left="-108"/>
              <w:textAlignment w:val="baseline"/>
              <w:rPr>
                <w:rFonts w:ascii="Tahoma" w:hAnsi="Tahoma" w:cs="Tahoma"/>
                <w:kern w:val="1"/>
                <w:sz w:val="16"/>
                <w:szCs w:val="16"/>
                <w:highlight w:val="yellow"/>
                <w:lang w:val="uk-UA"/>
              </w:rPr>
            </w:pPr>
            <w:r w:rsidRPr="00A11C70">
              <w:rPr>
                <w:rFonts w:ascii="Tahoma" w:hAnsi="Tahoma" w:cs="Tahoma"/>
                <w:kern w:val="1"/>
                <w:sz w:val="16"/>
                <w:szCs w:val="16"/>
                <w:highlight w:val="yellow"/>
                <w:lang w:val="uk-UA"/>
              </w:rPr>
              <w:t xml:space="preserve">В </w:t>
            </w:r>
            <w:proofErr w:type="spellStart"/>
            <w:r w:rsidRPr="00A11C70">
              <w:rPr>
                <w:rFonts w:ascii="Tahoma" w:hAnsi="Tahoma" w:cs="Tahoma"/>
                <w:kern w:val="1"/>
                <w:sz w:val="16"/>
                <w:szCs w:val="16"/>
                <w:highlight w:val="yellow"/>
                <w:lang w:val="uk-UA"/>
              </w:rPr>
              <w:t>банке</w:t>
            </w:r>
            <w:proofErr w:type="spellEnd"/>
          </w:p>
          <w:p w:rsidR="00032BE0" w:rsidRPr="00A11C70" w:rsidRDefault="00032BE0" w:rsidP="00A068E7">
            <w:pPr>
              <w:overflowPunct w:val="0"/>
              <w:autoSpaceDE w:val="0"/>
              <w:autoSpaceDN w:val="0"/>
              <w:adjustRightInd w:val="0"/>
              <w:spacing w:line="276" w:lineRule="auto"/>
              <w:ind w:left="-108" w:right="-108"/>
              <w:textAlignment w:val="baseline"/>
              <w:rPr>
                <w:rFonts w:ascii="Tahoma" w:hAnsi="Tahoma" w:cs="Tahoma"/>
                <w:sz w:val="16"/>
                <w:szCs w:val="16"/>
                <w:highlight w:val="yellow"/>
                <w:lang w:val="uk-UA"/>
              </w:rPr>
            </w:pPr>
            <w:r w:rsidRPr="00A11C70">
              <w:rPr>
                <w:rFonts w:ascii="Tahoma" w:hAnsi="Tahoma" w:cs="Tahoma"/>
                <w:sz w:val="16"/>
                <w:szCs w:val="16"/>
                <w:highlight w:val="yellow"/>
                <w:lang w:val="uk-UA"/>
              </w:rPr>
              <w:t>@пошта:</w:t>
            </w:r>
            <w:r w:rsidR="003C0863" w:rsidRPr="00A11C70">
              <w:rPr>
                <w:rFonts w:ascii="Tahoma" w:hAnsi="Tahoma" w:cs="Tahoma"/>
                <w:sz w:val="16"/>
                <w:szCs w:val="16"/>
                <w:highlight w:val="yellow"/>
                <w:lang w:val="uk-UA"/>
              </w:rPr>
              <w:t xml:space="preserve"> </w:t>
            </w:r>
          </w:p>
          <w:p w:rsidR="003C0863" w:rsidRPr="00A11C70" w:rsidRDefault="00032BE0" w:rsidP="00A068E7">
            <w:pPr>
              <w:overflowPunct w:val="0"/>
              <w:autoSpaceDE w:val="0"/>
              <w:autoSpaceDN w:val="0"/>
              <w:adjustRightInd w:val="0"/>
              <w:spacing w:line="276" w:lineRule="auto"/>
              <w:ind w:left="-108" w:right="-108"/>
              <w:textAlignment w:val="baseline"/>
              <w:rPr>
                <w:rFonts w:ascii="Tahoma" w:hAnsi="Tahoma" w:cs="Tahoma"/>
                <w:kern w:val="1"/>
                <w:sz w:val="16"/>
                <w:szCs w:val="16"/>
                <w:highlight w:val="yellow"/>
                <w:lang w:val="uk-UA"/>
              </w:rPr>
            </w:pPr>
            <w:proofErr w:type="spellStart"/>
            <w:r w:rsidRPr="00A11C70">
              <w:rPr>
                <w:rFonts w:ascii="Tahoma" w:hAnsi="Tahoma" w:cs="Tahoma"/>
                <w:sz w:val="16"/>
                <w:szCs w:val="16"/>
                <w:highlight w:val="yellow"/>
                <w:lang w:val="uk-UA"/>
              </w:rPr>
              <w:t>Конт</w:t>
            </w:r>
            <w:proofErr w:type="spellEnd"/>
            <w:r w:rsidRPr="00A11C70">
              <w:rPr>
                <w:rFonts w:ascii="Tahoma" w:hAnsi="Tahoma" w:cs="Tahoma"/>
                <w:sz w:val="16"/>
                <w:szCs w:val="16"/>
                <w:highlight w:val="yellow"/>
                <w:lang w:val="uk-UA"/>
              </w:rPr>
              <w:t xml:space="preserve"> </w:t>
            </w:r>
            <w:proofErr w:type="spellStart"/>
            <w:r w:rsidRPr="00A11C70">
              <w:rPr>
                <w:rFonts w:ascii="Tahoma" w:hAnsi="Tahoma" w:cs="Tahoma"/>
                <w:sz w:val="16"/>
                <w:szCs w:val="16"/>
                <w:highlight w:val="yellow"/>
                <w:lang w:val="uk-UA"/>
              </w:rPr>
              <w:t>тел</w:t>
            </w:r>
            <w:proofErr w:type="spellEnd"/>
            <w:r w:rsidRPr="00A11C70">
              <w:rPr>
                <w:rFonts w:ascii="Tahoma" w:hAnsi="Tahoma" w:cs="Tahoma"/>
                <w:sz w:val="16"/>
                <w:szCs w:val="16"/>
                <w:highlight w:val="yellow"/>
                <w:lang w:val="uk-UA"/>
              </w:rPr>
              <w:t>:</w:t>
            </w:r>
            <w:r w:rsidR="003C0863" w:rsidRPr="00A11C70">
              <w:rPr>
                <w:rFonts w:ascii="Tahoma" w:hAnsi="Tahoma" w:cs="Tahoma"/>
                <w:sz w:val="16"/>
                <w:szCs w:val="16"/>
                <w:highlight w:val="yellow"/>
                <w:lang w:val="uk-UA"/>
              </w:rPr>
              <w:t xml:space="preserve"> </w:t>
            </w:r>
          </w:p>
        </w:tc>
        <w:tc>
          <w:tcPr>
            <w:tcW w:w="5272" w:type="dxa"/>
            <w:shd w:val="clear" w:color="auto" w:fill="auto"/>
          </w:tcPr>
          <w:p w:rsidR="00032BE0" w:rsidRPr="005A43FD" w:rsidRDefault="00032BE0" w:rsidP="001F6E5D">
            <w:pPr>
              <w:overflowPunct w:val="0"/>
              <w:autoSpaceDE w:val="0"/>
              <w:autoSpaceDN w:val="0"/>
              <w:adjustRightInd w:val="0"/>
              <w:spacing w:line="276" w:lineRule="auto"/>
              <w:ind w:left="-108"/>
              <w:textAlignment w:val="baseline"/>
              <w:rPr>
                <w:rFonts w:ascii="Tahoma" w:hAnsi="Tahoma" w:cs="Tahoma"/>
                <w:kern w:val="1"/>
                <w:sz w:val="16"/>
                <w:szCs w:val="16"/>
                <w:lang w:val="uk-UA"/>
              </w:rPr>
            </w:pPr>
            <w:r w:rsidRPr="005A43FD">
              <w:rPr>
                <w:rFonts w:ascii="Tahoma" w:hAnsi="Tahoma" w:cs="Tahoma"/>
                <w:kern w:val="1"/>
                <w:sz w:val="16"/>
                <w:szCs w:val="16"/>
                <w:lang w:val="uk-UA"/>
              </w:rPr>
              <w:t xml:space="preserve">ІНН\ЄДРПОУ: </w:t>
            </w:r>
            <w:sdt>
              <w:sdtPr>
                <w:rPr>
                  <w:rFonts w:ascii="Tahoma" w:hAnsi="Tahoma" w:cs="Tahoma"/>
                  <w:kern w:val="1"/>
                  <w:sz w:val="16"/>
                  <w:szCs w:val="16"/>
                  <w:lang w:val="uk-UA"/>
                </w:rPr>
                <w:id w:val="1047714566"/>
                <w:placeholder>
                  <w:docPart w:val="9DF9BBEB3F864647A77C2C5AD9326D4C"/>
                </w:placeholder>
                <w:showingPlcHdr/>
                <w:comboBox>
                  <w:listItem w:value="Выберите элемент."/>
                  <w:listItem w:displayText="3079008420" w:value="3079008420"/>
                  <w:listItem w:displayText="3427407735" w:value="3427407735"/>
                  <w:listItem w:displayText="3187612661" w:value="3187612661"/>
                  <w:listItem w:displayText="2192721329" w:value="2192721329"/>
                </w:comboBox>
              </w:sdtPr>
              <w:sdtEndPr/>
              <w:sdtContent>
                <w:r w:rsidR="00A11C70" w:rsidRPr="001805DD">
                  <w:rPr>
                    <w:rStyle w:val="ae"/>
                  </w:rPr>
                  <w:t>Выберите элемент.</w:t>
                </w:r>
              </w:sdtContent>
            </w:sdt>
          </w:p>
          <w:p w:rsidR="00032BE0" w:rsidRPr="005A43FD" w:rsidRDefault="00032BE0" w:rsidP="001F6E5D">
            <w:pPr>
              <w:overflowPunct w:val="0"/>
              <w:autoSpaceDE w:val="0"/>
              <w:autoSpaceDN w:val="0"/>
              <w:adjustRightInd w:val="0"/>
              <w:spacing w:line="276" w:lineRule="auto"/>
              <w:ind w:left="-108"/>
              <w:textAlignment w:val="baseline"/>
              <w:rPr>
                <w:rFonts w:ascii="Tahoma" w:hAnsi="Tahoma" w:cs="Tahoma"/>
                <w:kern w:val="1"/>
                <w:sz w:val="16"/>
                <w:szCs w:val="16"/>
                <w:lang w:val="uk-UA"/>
              </w:rPr>
            </w:pPr>
            <w:r w:rsidRPr="005A43FD">
              <w:rPr>
                <w:rFonts w:ascii="Tahoma" w:hAnsi="Tahoma" w:cs="Tahoma"/>
                <w:kern w:val="1"/>
                <w:sz w:val="16"/>
                <w:szCs w:val="16"/>
                <w:lang w:val="uk-UA"/>
              </w:rPr>
              <w:t>Адреса:</w:t>
            </w:r>
            <w:sdt>
              <w:sdtPr>
                <w:rPr>
                  <w:rFonts w:ascii="Tahoma" w:hAnsi="Tahoma" w:cs="Tahoma"/>
                  <w:kern w:val="1"/>
                  <w:sz w:val="16"/>
                  <w:szCs w:val="16"/>
                  <w:lang w:val="uk-UA"/>
                </w:rPr>
                <w:id w:val="-1472196895"/>
                <w:placeholder>
                  <w:docPart w:val="9DF9BBEB3F864647A77C2C5AD9326D4C"/>
                </w:placeholder>
                <w:showingPlcHdr/>
                <w:comboBox>
                  <w:listItem w:value="Выберите элемент."/>
                  <w:listItem w:displayText="61072, м. Харків, вул. От.Яроша, буд.33, кВ.48" w:value="61072, м. Харків, вул. От.Яроша, буд.33, кВ.48"/>
                  <w:listItem w:displayText="61170, м. Харків, вул. Ак.Павлова, буд.134 Б, кв.127" w:value="61170, м. Харків, вул. Ак.Павлова, буд.134 Б, кв.127"/>
                  <w:listItem w:displayText="49000, м.Дніпро, вул. Донського, буд.6, кВ.54" w:value="49000, м.Дніпро, вул. Донського, буд.6, кВ.54"/>
                  <w:listItem w:displayText="61174, м.Харків, вул.Архітекторів, буд.34, кв.113" w:value="61174, м.Харків, вул.Архітекторів, буд.34, кв.113"/>
                </w:comboBox>
              </w:sdtPr>
              <w:sdtEndPr/>
              <w:sdtContent>
                <w:r w:rsidR="00A11C70" w:rsidRPr="001805DD">
                  <w:rPr>
                    <w:rStyle w:val="ae"/>
                  </w:rPr>
                  <w:t>Выберите элемент.</w:t>
                </w:r>
              </w:sdtContent>
            </w:sdt>
          </w:p>
          <w:p w:rsidR="00032BE0" w:rsidRPr="005A43FD" w:rsidRDefault="00032BE0" w:rsidP="001F6E5D">
            <w:pPr>
              <w:overflowPunct w:val="0"/>
              <w:autoSpaceDE w:val="0"/>
              <w:autoSpaceDN w:val="0"/>
              <w:adjustRightInd w:val="0"/>
              <w:spacing w:line="276" w:lineRule="auto"/>
              <w:ind w:left="-108"/>
              <w:textAlignment w:val="baseline"/>
              <w:rPr>
                <w:rFonts w:ascii="Tahoma" w:hAnsi="Tahoma" w:cs="Tahoma"/>
                <w:kern w:val="1"/>
                <w:sz w:val="16"/>
                <w:szCs w:val="16"/>
                <w:lang w:val="uk-UA"/>
              </w:rPr>
            </w:pPr>
            <w:r w:rsidRPr="005A43FD">
              <w:rPr>
                <w:rFonts w:ascii="Tahoma" w:hAnsi="Tahoma" w:cs="Tahoma"/>
                <w:kern w:val="1"/>
                <w:sz w:val="16"/>
                <w:szCs w:val="16"/>
                <w:lang w:val="uk-UA"/>
              </w:rPr>
              <w:t xml:space="preserve">Банківські реквізити: п\р  </w:t>
            </w:r>
            <w:sdt>
              <w:sdtPr>
                <w:rPr>
                  <w:rFonts w:ascii="Tahoma" w:hAnsi="Tahoma" w:cs="Tahoma"/>
                  <w:kern w:val="1"/>
                  <w:sz w:val="16"/>
                  <w:szCs w:val="16"/>
                  <w:lang w:val="uk-UA"/>
                </w:rPr>
                <w:id w:val="419685468"/>
                <w:placeholder>
                  <w:docPart w:val="9DF9BBEB3F864647A77C2C5AD9326D4C"/>
                </w:placeholder>
                <w:showingPlcHdr/>
                <w:comboBox>
                  <w:listItem w:value="Выберите элемент."/>
                  <w:listItem w:displayText="2600 705 232 1287 в «Приватбанк»  МФО 351 533" w:value="2600 705 232 1287 в «Приватбанк»  МФО 351 533"/>
                  <w:listItem w:displayText="2600 005 221 1769 в «Приватбанк»  МФО 351 533" w:value="2600 005 221 1769 в «Приватбанк»  МФО 351 533"/>
                  <w:listItem w:displayText="2600 305 000 9277 в «Приватбанк»  МФО 305 299" w:value="2600 305 000 9277 в «Приватбанк»  МФО 305 299"/>
                  <w:listItem w:displayText="2600 405 233 9614  в &quot;Приватбанк&quot;  МФО 351 533" w:value="2600 405 233 9614  в &quot;Приватбанк&quot;  МФО 351 533"/>
                </w:comboBox>
              </w:sdtPr>
              <w:sdtEndPr/>
              <w:sdtContent>
                <w:r w:rsidR="00A11C70" w:rsidRPr="001805DD">
                  <w:rPr>
                    <w:rStyle w:val="ae"/>
                  </w:rPr>
                  <w:t>Выберите элемент.</w:t>
                </w:r>
              </w:sdtContent>
            </w:sdt>
          </w:p>
        </w:tc>
      </w:tr>
      <w:tr w:rsidR="00032BE0" w:rsidRPr="008351C7" w:rsidTr="001F6E5D">
        <w:trPr>
          <w:trHeight w:val="718"/>
        </w:trPr>
        <w:tc>
          <w:tcPr>
            <w:tcW w:w="5386" w:type="dxa"/>
            <w:shd w:val="clear" w:color="auto" w:fill="auto"/>
            <w:vAlign w:val="bottom"/>
          </w:tcPr>
          <w:p w:rsidR="00032BE0" w:rsidRPr="00A11C70" w:rsidRDefault="00032BE0" w:rsidP="001F6E5D">
            <w:pPr>
              <w:overflowPunct w:val="0"/>
              <w:autoSpaceDE w:val="0"/>
              <w:autoSpaceDN w:val="0"/>
              <w:adjustRightInd w:val="0"/>
              <w:ind w:left="34" w:right="-108"/>
              <w:textAlignment w:val="baseline"/>
              <w:rPr>
                <w:rFonts w:ascii="Tahoma" w:hAnsi="Tahoma" w:cs="Tahoma"/>
                <w:b/>
                <w:kern w:val="1"/>
                <w:sz w:val="16"/>
                <w:szCs w:val="16"/>
                <w:highlight w:val="yellow"/>
                <w:lang w:val="uk-UA"/>
              </w:rPr>
            </w:pPr>
            <w:r w:rsidRPr="00A11C70">
              <w:rPr>
                <w:rFonts w:ascii="Tahoma" w:hAnsi="Tahoma" w:cs="Tahoma"/>
                <w:b/>
                <w:kern w:val="1"/>
                <w:sz w:val="16"/>
                <w:szCs w:val="16"/>
                <w:highlight w:val="yellow"/>
                <w:lang w:val="uk-UA"/>
              </w:rPr>
              <w:t>М. П.______________</w:t>
            </w:r>
            <w:r w:rsidR="00EA5713" w:rsidRPr="00A11C70">
              <w:rPr>
                <w:rFonts w:ascii="Tahoma" w:hAnsi="Tahoma" w:cs="Tahoma"/>
                <w:b/>
                <w:kern w:val="1"/>
                <w:sz w:val="16"/>
                <w:szCs w:val="16"/>
                <w:highlight w:val="yellow"/>
                <w:lang w:val="uk-UA"/>
              </w:rPr>
              <w:t>____</w:t>
            </w:r>
            <w:r w:rsidR="00A11C70" w:rsidRPr="00A11C70">
              <w:rPr>
                <w:rFonts w:ascii="Tahoma" w:hAnsi="Tahoma" w:cs="Tahoma"/>
                <w:b/>
                <w:kern w:val="1"/>
                <w:sz w:val="16"/>
                <w:szCs w:val="16"/>
                <w:highlight w:val="yellow"/>
                <w:lang w:val="uk-UA"/>
              </w:rPr>
              <w:t>____ _________________</w:t>
            </w:r>
          </w:p>
        </w:tc>
        <w:tc>
          <w:tcPr>
            <w:tcW w:w="5272" w:type="dxa"/>
            <w:shd w:val="clear" w:color="auto" w:fill="auto"/>
            <w:vAlign w:val="bottom"/>
          </w:tcPr>
          <w:p w:rsidR="00032BE0" w:rsidRPr="008351C7" w:rsidRDefault="009C52B0" w:rsidP="001F6E5D">
            <w:pPr>
              <w:overflowPunct w:val="0"/>
              <w:autoSpaceDE w:val="0"/>
              <w:autoSpaceDN w:val="0"/>
              <w:adjustRightInd w:val="0"/>
              <w:ind w:firstLine="35"/>
              <w:textAlignment w:val="baseline"/>
              <w:rPr>
                <w:rFonts w:ascii="Tahoma" w:hAnsi="Tahoma" w:cs="Tahoma"/>
                <w:b/>
                <w:kern w:val="1"/>
                <w:sz w:val="16"/>
                <w:szCs w:val="16"/>
                <w:lang w:val="uk-UA"/>
              </w:rPr>
            </w:pPr>
            <w:r>
              <w:rPr>
                <w:rFonts w:ascii="Tahoma" w:hAnsi="Tahoma" w:cs="Tahoma"/>
                <w:b/>
                <w:kern w:val="1"/>
                <w:sz w:val="16"/>
                <w:szCs w:val="16"/>
                <w:lang w:val="uk-UA"/>
              </w:rPr>
              <w:t>Б</w:t>
            </w:r>
            <w:r w:rsidR="00032BE0" w:rsidRPr="005A43FD">
              <w:rPr>
                <w:rFonts w:ascii="Tahoma" w:hAnsi="Tahoma" w:cs="Tahoma"/>
                <w:b/>
                <w:kern w:val="1"/>
                <w:sz w:val="16"/>
                <w:szCs w:val="16"/>
                <w:lang w:val="uk-UA"/>
              </w:rPr>
              <w:t>.П.______</w:t>
            </w:r>
            <w:r w:rsidR="008351C7" w:rsidRPr="005A43FD">
              <w:rPr>
                <w:rFonts w:ascii="Tahoma" w:hAnsi="Tahoma" w:cs="Tahoma"/>
                <w:b/>
                <w:kern w:val="1"/>
                <w:sz w:val="16"/>
                <w:szCs w:val="16"/>
              </w:rPr>
              <w:t>_______</w:t>
            </w:r>
            <w:r w:rsidR="00032BE0" w:rsidRPr="005A43FD">
              <w:rPr>
                <w:rFonts w:ascii="Tahoma" w:hAnsi="Tahoma" w:cs="Tahoma"/>
                <w:b/>
                <w:kern w:val="1"/>
                <w:sz w:val="16"/>
                <w:szCs w:val="16"/>
                <w:lang w:val="uk-UA"/>
              </w:rPr>
              <w:t xml:space="preserve">______________ </w:t>
            </w:r>
            <w:sdt>
              <w:sdtPr>
                <w:rPr>
                  <w:rFonts w:ascii="Tahoma" w:hAnsi="Tahoma" w:cs="Tahoma"/>
                  <w:b/>
                  <w:kern w:val="1"/>
                  <w:sz w:val="16"/>
                  <w:szCs w:val="16"/>
                  <w:lang w:val="uk-UA"/>
                </w:rPr>
                <w:id w:val="-1781329242"/>
                <w:placeholder>
                  <w:docPart w:val="9DF9BBEB3F864647A77C2C5AD9326D4C"/>
                </w:placeholder>
                <w:showingPlcHdr/>
                <w:comboBox>
                  <w:listItem w:value="Выберите элемент."/>
                  <w:listItem w:displayText="Пилипенко С. В." w:value="Пилипенко С. В."/>
                  <w:listItem w:displayText="Лях О. В." w:value="Лях О. В."/>
                  <w:listItem w:displayText="Колісник Н. О." w:value="Колісник Н. О."/>
                  <w:listItem w:displayText="Олесіюк І. В." w:value="Олесіюк І. В."/>
                </w:comboBox>
              </w:sdtPr>
              <w:sdtEndPr/>
              <w:sdtContent>
                <w:r w:rsidR="00A11C70" w:rsidRPr="001805DD">
                  <w:rPr>
                    <w:rStyle w:val="ae"/>
                  </w:rPr>
                  <w:t>Выберите элемент.</w:t>
                </w:r>
              </w:sdtContent>
            </w:sdt>
          </w:p>
        </w:tc>
      </w:tr>
    </w:tbl>
    <w:p w:rsidR="00032BE0" w:rsidRDefault="00032BE0" w:rsidP="001F6E5D">
      <w:pPr>
        <w:overflowPunct w:val="0"/>
        <w:autoSpaceDE w:val="0"/>
        <w:autoSpaceDN w:val="0"/>
        <w:adjustRightInd w:val="0"/>
        <w:jc w:val="both"/>
        <w:textAlignment w:val="baseline"/>
        <w:rPr>
          <w:rFonts w:ascii="Tahoma" w:hAnsi="Tahoma" w:cs="Tahoma"/>
          <w:kern w:val="1"/>
          <w:sz w:val="16"/>
          <w:szCs w:val="16"/>
          <w:lang w:val="uk-UA"/>
        </w:rPr>
      </w:pPr>
    </w:p>
    <w:sectPr w:rsidR="00032BE0" w:rsidSect="00625E90">
      <w:footerReference w:type="default" r:id="rId91"/>
      <w:pgSz w:w="11906" w:h="16838"/>
      <w:pgMar w:top="426" w:right="424" w:bottom="426"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D30" w:rsidRDefault="00585D30" w:rsidP="00CD53AE">
      <w:r>
        <w:separator/>
      </w:r>
    </w:p>
  </w:endnote>
  <w:endnote w:type="continuationSeparator" w:id="0">
    <w:p w:rsidR="00585D30" w:rsidRDefault="00585D30" w:rsidP="00CD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97996"/>
      <w:docPartObj>
        <w:docPartGallery w:val="Page Numbers (Bottom of Page)"/>
        <w:docPartUnique/>
      </w:docPartObj>
    </w:sdtPr>
    <w:sdtEndPr>
      <w:rPr>
        <w:sz w:val="16"/>
        <w:szCs w:val="16"/>
      </w:rPr>
    </w:sdtEndPr>
    <w:sdtContent>
      <w:p w:rsidR="00CD53AE" w:rsidRPr="00CD53AE" w:rsidRDefault="00CD53AE">
        <w:pPr>
          <w:pStyle w:val="af3"/>
          <w:jc w:val="right"/>
          <w:rPr>
            <w:sz w:val="16"/>
            <w:szCs w:val="16"/>
          </w:rPr>
        </w:pPr>
        <w:r w:rsidRPr="00CD53AE">
          <w:rPr>
            <w:sz w:val="16"/>
            <w:szCs w:val="16"/>
          </w:rPr>
          <w:fldChar w:fldCharType="begin"/>
        </w:r>
        <w:r w:rsidRPr="00CD53AE">
          <w:rPr>
            <w:sz w:val="16"/>
            <w:szCs w:val="16"/>
          </w:rPr>
          <w:instrText>PAGE   \* MERGEFORMAT</w:instrText>
        </w:r>
        <w:r w:rsidRPr="00CD53AE">
          <w:rPr>
            <w:sz w:val="16"/>
            <w:szCs w:val="16"/>
          </w:rPr>
          <w:fldChar w:fldCharType="separate"/>
        </w:r>
        <w:r w:rsidR="002116FF">
          <w:rPr>
            <w:noProof/>
            <w:sz w:val="16"/>
            <w:szCs w:val="16"/>
          </w:rPr>
          <w:t>1</w:t>
        </w:r>
        <w:r w:rsidRPr="00CD53AE">
          <w:rPr>
            <w:sz w:val="16"/>
            <w:szCs w:val="16"/>
          </w:rPr>
          <w:fldChar w:fldCharType="end"/>
        </w:r>
      </w:p>
    </w:sdtContent>
  </w:sdt>
  <w:p w:rsidR="00CD53AE" w:rsidRDefault="00CD53A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D30" w:rsidRDefault="00585D30" w:rsidP="00CD53AE">
      <w:r>
        <w:separator/>
      </w:r>
    </w:p>
  </w:footnote>
  <w:footnote w:type="continuationSeparator" w:id="0">
    <w:p w:rsidR="00585D30" w:rsidRDefault="00585D30" w:rsidP="00CD5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16"/>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16"/>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16"/>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16"/>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16"/>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16"/>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16"/>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16"/>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16"/>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16"/>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16"/>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16"/>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16"/>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16"/>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16"/>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16"/>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16"/>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16"/>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16"/>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16"/>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16"/>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16"/>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16"/>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16"/>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16"/>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16"/>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16"/>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DEB48BA"/>
    <w:multiLevelType w:val="hybridMultilevel"/>
    <w:tmpl w:val="B6AED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1651D1"/>
    <w:multiLevelType w:val="hybridMultilevel"/>
    <w:tmpl w:val="27A89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12"/>
    <w:rsid w:val="00032BE0"/>
    <w:rsid w:val="00044A11"/>
    <w:rsid w:val="000A6468"/>
    <w:rsid w:val="000C3CF2"/>
    <w:rsid w:val="001475FE"/>
    <w:rsid w:val="001F4FD2"/>
    <w:rsid w:val="001F6E5D"/>
    <w:rsid w:val="002116FF"/>
    <w:rsid w:val="0023049D"/>
    <w:rsid w:val="00231BE5"/>
    <w:rsid w:val="00252FB9"/>
    <w:rsid w:val="002650FB"/>
    <w:rsid w:val="003121F8"/>
    <w:rsid w:val="00352128"/>
    <w:rsid w:val="00352A49"/>
    <w:rsid w:val="003C0863"/>
    <w:rsid w:val="003C7562"/>
    <w:rsid w:val="003E5F26"/>
    <w:rsid w:val="00585D30"/>
    <w:rsid w:val="005A43FD"/>
    <w:rsid w:val="005B4873"/>
    <w:rsid w:val="005C0FD1"/>
    <w:rsid w:val="005E4AC3"/>
    <w:rsid w:val="0060518D"/>
    <w:rsid w:val="006141FF"/>
    <w:rsid w:val="00625E90"/>
    <w:rsid w:val="006320C3"/>
    <w:rsid w:val="006A55AA"/>
    <w:rsid w:val="006E6712"/>
    <w:rsid w:val="00811CFB"/>
    <w:rsid w:val="00815DDF"/>
    <w:rsid w:val="008351C7"/>
    <w:rsid w:val="008560C7"/>
    <w:rsid w:val="008628A8"/>
    <w:rsid w:val="008C45ED"/>
    <w:rsid w:val="008C6003"/>
    <w:rsid w:val="008D470F"/>
    <w:rsid w:val="008E7237"/>
    <w:rsid w:val="008F0D38"/>
    <w:rsid w:val="00921F28"/>
    <w:rsid w:val="0099304D"/>
    <w:rsid w:val="009C52B0"/>
    <w:rsid w:val="00A068E7"/>
    <w:rsid w:val="00A11C70"/>
    <w:rsid w:val="00AC3CA8"/>
    <w:rsid w:val="00AC5328"/>
    <w:rsid w:val="00BC2819"/>
    <w:rsid w:val="00C36C62"/>
    <w:rsid w:val="00C40631"/>
    <w:rsid w:val="00C61E0C"/>
    <w:rsid w:val="00C63DC0"/>
    <w:rsid w:val="00CB42CB"/>
    <w:rsid w:val="00CD53AE"/>
    <w:rsid w:val="00CD7ACA"/>
    <w:rsid w:val="00CF6566"/>
    <w:rsid w:val="00D209B0"/>
    <w:rsid w:val="00DC134C"/>
    <w:rsid w:val="00E00667"/>
    <w:rsid w:val="00E33048"/>
    <w:rsid w:val="00E43513"/>
    <w:rsid w:val="00E94CEE"/>
    <w:rsid w:val="00EA5713"/>
    <w:rsid w:val="00EE2060"/>
    <w:rsid w:val="00F94B11"/>
    <w:rsid w:val="00FA44F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3">
    <w:name w:val="Hyperlink"/>
  </w:style>
  <w:style w:type="character" w:customStyle="1" w:styleId="a4">
    <w:name w:val="Маркеры списка"/>
  </w:style>
  <w:style w:type="character" w:styleId="a5">
    <w:name w:val="FollowedHyperlink"/>
  </w:style>
  <w:style w:type="paragraph" w:customStyle="1" w:styleId="a6">
    <w:name w:val="Заголовок"/>
    <w:basedOn w:val="a"/>
    <w:next w:val="a7"/>
    <w:pPr>
      <w:keepNext/>
      <w:spacing w:before="240" w:after="120"/>
    </w:p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style>
  <w:style w:type="paragraph" w:customStyle="1" w:styleId="1">
    <w:name w:val="Указатель1"/>
    <w:basedOn w:val="a"/>
    <w:pPr>
      <w:suppressLineNumbers/>
    </w:pPr>
    <w:rPr>
      <w:rFonts w:cs="Mangal"/>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Balloon Text"/>
    <w:basedOn w:val="a"/>
    <w:link w:val="ad"/>
    <w:uiPriority w:val="99"/>
    <w:semiHidden/>
    <w:unhideWhenUsed/>
    <w:rsid w:val="00CB42CB"/>
    <w:rPr>
      <w:rFonts w:ascii="Tahoma" w:hAnsi="Tahoma" w:cs="Tahoma"/>
      <w:sz w:val="16"/>
      <w:szCs w:val="16"/>
    </w:rPr>
  </w:style>
  <w:style w:type="character" w:customStyle="1" w:styleId="ad">
    <w:name w:val="Текст выноски Знак"/>
    <w:basedOn w:val="a0"/>
    <w:link w:val="ac"/>
    <w:uiPriority w:val="99"/>
    <w:semiHidden/>
    <w:rsid w:val="00CB42CB"/>
    <w:rPr>
      <w:rFonts w:ascii="Tahoma" w:hAnsi="Tahoma" w:cs="Tahoma"/>
      <w:sz w:val="16"/>
      <w:szCs w:val="16"/>
    </w:rPr>
  </w:style>
  <w:style w:type="character" w:styleId="ae">
    <w:name w:val="Placeholder Text"/>
    <w:basedOn w:val="a0"/>
    <w:uiPriority w:val="99"/>
    <w:semiHidden/>
    <w:rsid w:val="008C45ED"/>
    <w:rPr>
      <w:color w:val="808080"/>
    </w:rPr>
  </w:style>
  <w:style w:type="paragraph" w:styleId="af">
    <w:name w:val="List Paragraph"/>
    <w:basedOn w:val="a"/>
    <w:uiPriority w:val="72"/>
    <w:qFormat/>
    <w:rsid w:val="00921F28"/>
    <w:pPr>
      <w:ind w:left="720"/>
      <w:contextualSpacing/>
    </w:pPr>
  </w:style>
  <w:style w:type="character" w:styleId="af0">
    <w:name w:val="line number"/>
    <w:basedOn w:val="a0"/>
    <w:uiPriority w:val="99"/>
    <w:semiHidden/>
    <w:unhideWhenUsed/>
    <w:rsid w:val="00CD53AE"/>
  </w:style>
  <w:style w:type="paragraph" w:styleId="af1">
    <w:name w:val="header"/>
    <w:basedOn w:val="a"/>
    <w:link w:val="af2"/>
    <w:uiPriority w:val="99"/>
    <w:unhideWhenUsed/>
    <w:rsid w:val="00CD53AE"/>
    <w:pPr>
      <w:tabs>
        <w:tab w:val="center" w:pos="4677"/>
        <w:tab w:val="right" w:pos="9355"/>
      </w:tabs>
    </w:pPr>
  </w:style>
  <w:style w:type="character" w:customStyle="1" w:styleId="af2">
    <w:name w:val="Верхний колонтитул Знак"/>
    <w:basedOn w:val="a0"/>
    <w:link w:val="af1"/>
    <w:uiPriority w:val="99"/>
    <w:rsid w:val="00CD53AE"/>
  </w:style>
  <w:style w:type="paragraph" w:styleId="af3">
    <w:name w:val="footer"/>
    <w:basedOn w:val="a"/>
    <w:link w:val="af4"/>
    <w:uiPriority w:val="99"/>
    <w:unhideWhenUsed/>
    <w:rsid w:val="00CD53AE"/>
    <w:pPr>
      <w:tabs>
        <w:tab w:val="center" w:pos="4677"/>
        <w:tab w:val="right" w:pos="9355"/>
      </w:tabs>
    </w:pPr>
  </w:style>
  <w:style w:type="character" w:customStyle="1" w:styleId="af4">
    <w:name w:val="Нижний колонтитул Знак"/>
    <w:basedOn w:val="a0"/>
    <w:link w:val="af3"/>
    <w:uiPriority w:val="99"/>
    <w:rsid w:val="00CD53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3">
    <w:name w:val="Hyperlink"/>
  </w:style>
  <w:style w:type="character" w:customStyle="1" w:styleId="a4">
    <w:name w:val="Маркеры списка"/>
  </w:style>
  <w:style w:type="character" w:styleId="a5">
    <w:name w:val="FollowedHyperlink"/>
  </w:style>
  <w:style w:type="paragraph" w:customStyle="1" w:styleId="a6">
    <w:name w:val="Заголовок"/>
    <w:basedOn w:val="a"/>
    <w:next w:val="a7"/>
    <w:pPr>
      <w:keepNext/>
      <w:spacing w:before="240" w:after="120"/>
    </w:p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style>
  <w:style w:type="paragraph" w:customStyle="1" w:styleId="1">
    <w:name w:val="Указатель1"/>
    <w:basedOn w:val="a"/>
    <w:pPr>
      <w:suppressLineNumbers/>
    </w:pPr>
    <w:rPr>
      <w:rFonts w:cs="Mangal"/>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Balloon Text"/>
    <w:basedOn w:val="a"/>
    <w:link w:val="ad"/>
    <w:uiPriority w:val="99"/>
    <w:semiHidden/>
    <w:unhideWhenUsed/>
    <w:rsid w:val="00CB42CB"/>
    <w:rPr>
      <w:rFonts w:ascii="Tahoma" w:hAnsi="Tahoma" w:cs="Tahoma"/>
      <w:sz w:val="16"/>
      <w:szCs w:val="16"/>
    </w:rPr>
  </w:style>
  <w:style w:type="character" w:customStyle="1" w:styleId="ad">
    <w:name w:val="Текст выноски Знак"/>
    <w:basedOn w:val="a0"/>
    <w:link w:val="ac"/>
    <w:uiPriority w:val="99"/>
    <w:semiHidden/>
    <w:rsid w:val="00CB42CB"/>
    <w:rPr>
      <w:rFonts w:ascii="Tahoma" w:hAnsi="Tahoma" w:cs="Tahoma"/>
      <w:sz w:val="16"/>
      <w:szCs w:val="16"/>
    </w:rPr>
  </w:style>
  <w:style w:type="character" w:styleId="ae">
    <w:name w:val="Placeholder Text"/>
    <w:basedOn w:val="a0"/>
    <w:uiPriority w:val="99"/>
    <w:semiHidden/>
    <w:rsid w:val="008C45ED"/>
    <w:rPr>
      <w:color w:val="808080"/>
    </w:rPr>
  </w:style>
  <w:style w:type="paragraph" w:styleId="af">
    <w:name w:val="List Paragraph"/>
    <w:basedOn w:val="a"/>
    <w:uiPriority w:val="72"/>
    <w:qFormat/>
    <w:rsid w:val="00921F28"/>
    <w:pPr>
      <w:ind w:left="720"/>
      <w:contextualSpacing/>
    </w:pPr>
  </w:style>
  <w:style w:type="character" w:styleId="af0">
    <w:name w:val="line number"/>
    <w:basedOn w:val="a0"/>
    <w:uiPriority w:val="99"/>
    <w:semiHidden/>
    <w:unhideWhenUsed/>
    <w:rsid w:val="00CD53AE"/>
  </w:style>
  <w:style w:type="paragraph" w:styleId="af1">
    <w:name w:val="header"/>
    <w:basedOn w:val="a"/>
    <w:link w:val="af2"/>
    <w:uiPriority w:val="99"/>
    <w:unhideWhenUsed/>
    <w:rsid w:val="00CD53AE"/>
    <w:pPr>
      <w:tabs>
        <w:tab w:val="center" w:pos="4677"/>
        <w:tab w:val="right" w:pos="9355"/>
      </w:tabs>
    </w:pPr>
  </w:style>
  <w:style w:type="character" w:customStyle="1" w:styleId="af2">
    <w:name w:val="Верхний колонтитул Знак"/>
    <w:basedOn w:val="a0"/>
    <w:link w:val="af1"/>
    <w:uiPriority w:val="99"/>
    <w:rsid w:val="00CD53AE"/>
  </w:style>
  <w:style w:type="paragraph" w:styleId="af3">
    <w:name w:val="footer"/>
    <w:basedOn w:val="a"/>
    <w:link w:val="af4"/>
    <w:uiPriority w:val="99"/>
    <w:unhideWhenUsed/>
    <w:rsid w:val="00CD53AE"/>
    <w:pPr>
      <w:tabs>
        <w:tab w:val="center" w:pos="4677"/>
        <w:tab w:val="right" w:pos="9355"/>
      </w:tabs>
    </w:pPr>
  </w:style>
  <w:style w:type="character" w:customStyle="1" w:styleId="af4">
    <w:name w:val="Нижний колонтитул Знак"/>
    <w:basedOn w:val="a0"/>
    <w:link w:val="af3"/>
    <w:uiPriority w:val="99"/>
    <w:rsid w:val="00CD5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corrector.com.ua/&#1082;&#1086;&#1084;&#1072;-&#1087;&#1077;&#1088;&#1077;&#1076;-&#1087;&#1086;&#1088;&#1110;&#1074;&#1085;&#1103;&#1083;&#1100;&#1085;&#1080;&#1084;-&#1079;&#1074;&#1086;&#1088;&#1086;&#1090;&#1086;&#1084;" TargetMode="External"/><Relationship Id="rId18" Type="http://schemas.openxmlformats.org/officeDocument/2006/relationships/hyperlink" Target="http://onlinecorrector.com.ua/&#1074;&#1080;&#1076;&#1110;&#1083;&#1077;&#1085;&#1085;&#1103;-&#1082;&#1086;&#1084;&#1072;&#1084;&#1080;-&#1074;&#1089;&#1090;&#1072;&#1074;&#1085;&#1080;&#1093;-&#1089;&#1083;&#1110;&#1074;" TargetMode="External"/><Relationship Id="rId26" Type="http://schemas.openxmlformats.org/officeDocument/2006/relationships/hyperlink" Target="http://onlinecorrector.com.ua/&#1087;&#1086;-&#1076;&#1086;&#1087;&#1086;&#1084;&#1086;&#1075;&#1091;" TargetMode="External"/><Relationship Id="rId39" Type="http://schemas.openxmlformats.org/officeDocument/2006/relationships/hyperlink" Target="http://onlinecorrector.com.ua/&#1079;&#1076;&#1086;&#1073;&#1091;&#1074;&#1072;&#1090;&#1080;-&#1076;&#1110;&#1089;&#1090;&#1072;&#1074;&#1072;&#1090;&#1080;-&#1085;&#1072;&#1073;&#1091;&#1074;&#1072;&#1090;&#1080;" TargetMode="External"/><Relationship Id="rId21" Type="http://schemas.openxmlformats.org/officeDocument/2006/relationships/hyperlink" Target="http://onlinecorrector.com.ua/&#1079;&#1072;&#1074;&#1076;&#1072;&#1074;&#1072;&#1085;&#1085;&#1103;-&#1079;&#1072;&#1087;&#1086;&#1076;&#1110;&#1103;&#1085;&#1085;&#1103;-&#1074;&#1095;&#1080;&#1085;&#1077;&#1085;&#1085;&#1103;" TargetMode="External"/><Relationship Id="rId34" Type="http://schemas.openxmlformats.org/officeDocument/2006/relationships/hyperlink" Target="http://onlinecorrector.com.ua/&#1074;&#1086;&#1108;&#1085;&#1085;&#1080;&#1081;" TargetMode="External"/><Relationship Id="rId42" Type="http://schemas.openxmlformats.org/officeDocument/2006/relationships/hyperlink" Target="http://onlinecorrector.com.ua/&#1079;&#1076;&#1086;&#1073;&#1091;&#1074;&#1072;&#1090;&#1080;-&#1076;&#1110;&#1089;&#1090;&#1072;&#1074;&#1072;&#1090;&#1080;-&#1085;&#1072;&#1073;&#1091;&#1074;&#1072;&#1090;&#1080;" TargetMode="External"/><Relationship Id="rId47" Type="http://schemas.openxmlformats.org/officeDocument/2006/relationships/hyperlink" Target="http://onlinecorrector.com.ua/&#1084;&#1072;&#1090;&#1080;-&#1088;&#1072;&#1094;&#1110;&#1102;" TargetMode="External"/><Relationship Id="rId50" Type="http://schemas.openxmlformats.org/officeDocument/2006/relationships/hyperlink" Target="http://onlinecorrector.com.ua/&#1074;&#1089;&#1077;-&#1075;&#1072;&#1088;&#1072;&#1079;&#1076;" TargetMode="External"/><Relationship Id="rId55" Type="http://schemas.openxmlformats.org/officeDocument/2006/relationships/hyperlink" Target="http://onlinecorrector.com.ua/&#1103;&#1082;-&#1087;&#1086;&#1088;&#1103;&#1076;&#1082;&#1086;&#1084;" TargetMode="External"/><Relationship Id="rId63" Type="http://schemas.openxmlformats.org/officeDocument/2006/relationships/hyperlink" Target="http://onlinecorrector.com.ua/&#1074;&#1086;&#1108;&#1085;&#1085;&#1080;&#1081;" TargetMode="External"/><Relationship Id="rId68" Type="http://schemas.openxmlformats.org/officeDocument/2006/relationships/hyperlink" Target="http://onlinecorrector.com.ua/&#1094;&#1077;&#1081;-&#1079;&#1072;&#1076;&#1072;&#1085;&#1080;&#1081;-&#1087;&#1088;&#1086;&#1087;&#1086;&#1085;&#1086;&#1074;&#1072;&#1085;&#1080;&#1081;" TargetMode="External"/><Relationship Id="rId76" Type="http://schemas.openxmlformats.org/officeDocument/2006/relationships/hyperlink" Target="http://onlinecorrector.com.ua/&#1074;&#1082;&#1083;&#1102;&#1095;&#1085;&#1086;-&#1079;" TargetMode="External"/><Relationship Id="rId84" Type="http://schemas.openxmlformats.org/officeDocument/2006/relationships/hyperlink" Target="http://onlinecorrector.com.ua/&#1079;&#1072;&#1089;&#1090;&#1086;&#1089;&#1091;&#1085;&#1086;&#1082;-&#1087;&#1088;&#1086;&#1075;&#1088;&#1072;&#1084;&#1072;" TargetMode="External"/><Relationship Id="rId89" Type="http://schemas.openxmlformats.org/officeDocument/2006/relationships/hyperlink" Target="http://onlinecorrector.com.ua/&#1079;&#1072;&#1087;&#1086;&#1073;&#1110;&#1075;&#1072;&#1085;&#1085;&#1103;-&#1095;&#1086;&#1084;&#1091;-&#1074;&#1110;&#1076;&#1074;&#1077;&#1088;&#1085;&#1077;&#1085;&#1085;&#1103;-&#1095;&#1086;&#1075;&#1086;" TargetMode="External"/><Relationship Id="rId7" Type="http://schemas.openxmlformats.org/officeDocument/2006/relationships/endnotes" Target="endnotes.xml"/><Relationship Id="rId71" Type="http://schemas.openxmlformats.org/officeDocument/2006/relationships/hyperlink" Target="http://onlinecorrector.com.ua/&#1074;&#1080;&#1076;&#1110;&#1083;&#1077;&#1085;&#1085;&#1103;-&#1082;&#1086;&#1084;&#1072;&#1084;&#1080;-&#1074;&#1089;&#1090;&#1072;&#1074;&#1085;&#1080;&#1093;-&#1089;&#1083;&#1110;&#1074;"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nlinecorrector.com.ua/&#1087;&#1086;&#1096;&#1080;&#1088;&#1102;&#1074;&#1072;&#1090;&#1080;-&#1087;&#1086;&#1096;&#1080;&#1088;&#1077;&#1085;&#1080;&#1081;" TargetMode="External"/><Relationship Id="rId29" Type="http://schemas.openxmlformats.org/officeDocument/2006/relationships/hyperlink" Target="http://onlinecorrector.com.ua/&#1076;&#1086;&#1074;&#1086;&#1076;&#1080;&#1090;&#1080;" TargetMode="External"/><Relationship Id="rId11" Type="http://schemas.openxmlformats.org/officeDocument/2006/relationships/hyperlink" Target="http://onlinecorrector.com.ua/&#1111;&#1093;-&#1110;-&#1111;&#1093;&#1085;&#1110;&#1081;" TargetMode="External"/><Relationship Id="rId24" Type="http://schemas.openxmlformats.org/officeDocument/2006/relationships/hyperlink" Target="http://onlinecorrector.com.ua/&#1111;&#1093;-&#1110;-&#1111;&#1093;&#1085;&#1110;&#1081;" TargetMode="External"/><Relationship Id="rId32" Type="http://schemas.openxmlformats.org/officeDocument/2006/relationships/hyperlink" Target="http://onlinecorrector.com.ua/&#1091;-&#1088;&#1072;&#1079;&#1110;" TargetMode="External"/><Relationship Id="rId37" Type="http://schemas.openxmlformats.org/officeDocument/2006/relationships/hyperlink" Target="http://onlinecorrector.com.ua/&#1087;&#1077;&#1088;&#1077;&#1073;&#1110;&#1075;" TargetMode="External"/><Relationship Id="rId40" Type="http://schemas.openxmlformats.org/officeDocument/2006/relationships/hyperlink" Target="http://onlinecorrector.com.ua/&#1094;&#1110;&#1082;&#1072;&#1074;&#1110;&#1089;&#1090;&#1100;" TargetMode="External"/><Relationship Id="rId45" Type="http://schemas.openxmlformats.org/officeDocument/2006/relationships/hyperlink" Target="http://onlinecorrector.com.ua/&#1094;&#1110;&#1082;&#1072;&#1074;&#1110;&#1089;&#1090;&#1100;" TargetMode="External"/><Relationship Id="rId53" Type="http://schemas.openxmlformats.org/officeDocument/2006/relationships/hyperlink" Target="http://onlinecorrector.com.ua/&#1087;&#1088;&#1080;&#1073;&#1083;&#1080;&#1079;&#1085;&#1086;-&#1083;&#1072;&#1076;" TargetMode="External"/><Relationship Id="rId58" Type="http://schemas.openxmlformats.org/officeDocument/2006/relationships/hyperlink" Target="http://onlinecorrector.com.ua/&#1079;&#1072;&#1081;&#1074;&#1072;-&#1082;&#1086;&#1084;&#1072;-&#1087;&#1077;&#1088;&#1077;&#1076;-&#1090;&#1072;" TargetMode="External"/><Relationship Id="rId66" Type="http://schemas.openxmlformats.org/officeDocument/2006/relationships/hyperlink" Target="http://onlinecorrector.com.ua/&#1074;&#1080;&#1082;&#1083;&#1080;&#1082;&#1072;&#1085;&#1080;&#1081;-&#1103;&#1082;&#1097;&#1086;-&#1087;&#1086;&#1079;&#1080;&#1090;&#1080;&#1074;" TargetMode="External"/><Relationship Id="rId74" Type="http://schemas.openxmlformats.org/officeDocument/2006/relationships/hyperlink" Target="http://onlinecorrector.com.ua/&#1091;-&#1088;&#1072;&#1079;&#1110;" TargetMode="External"/><Relationship Id="rId79" Type="http://schemas.openxmlformats.org/officeDocument/2006/relationships/hyperlink" Target="http://onlinecorrector.com.ua/&#1087;&#1088;&#1086;&#1087;&#1086;&#1085;&#1091;&#1074;&#1072;&#1085;&#1085;&#1103;-&#1088;&#1077;&#1095;&#1077;&#1085;&#1085;&#1103;" TargetMode="External"/><Relationship Id="rId87" Type="http://schemas.openxmlformats.org/officeDocument/2006/relationships/hyperlink" Target="http://onlinecorrector.com.ua/&#1074;&#1080;&#1076;&#1110;&#1083;&#1077;&#1085;&#1085;&#1103;-&#1082;&#1086;&#1084;&#1072;&#1084;&#1080;-&#1074;&#1089;&#1090;&#1072;&#1074;&#1085;&#1080;&#1093;-&#1089;&#1083;&#1110;&#1074;" TargetMode="External"/><Relationship Id="rId5" Type="http://schemas.openxmlformats.org/officeDocument/2006/relationships/webSettings" Target="webSettings.xml"/><Relationship Id="rId61" Type="http://schemas.openxmlformats.org/officeDocument/2006/relationships/hyperlink" Target="http://onlinecorrector.com.ua/&#1074;&#1082;&#1083;&#1102;&#1095;&#1085;&#1086;-&#1079;" TargetMode="External"/><Relationship Id="rId82" Type="http://schemas.openxmlformats.org/officeDocument/2006/relationships/hyperlink" Target="http://onlinecorrector.com.ua/&#1090;&#1072;&#1082;&#1080;&#1081;-&#1091;-&#1087;&#1077;&#1088;&#1077;&#1083;&#1110;&#1082;&#1091;" TargetMode="External"/><Relationship Id="rId90" Type="http://schemas.openxmlformats.org/officeDocument/2006/relationships/hyperlink" Target="http://onlinecorrector.com.ua/&#1079;&#1072;&#1087;&#1077;&#1088;&#1077;&#1095;&#1085;&#1080;&#1081;-&#1074;&#1110;&#1076;_&#1108;&#1084;&#1085;&#1080;&#1081;" TargetMode="External"/><Relationship Id="rId19" Type="http://schemas.openxmlformats.org/officeDocument/2006/relationships/hyperlink" Target="http://onlinecorrector.com.ua/&#1084;&#1086;&#1078;&#1083;&#1080;&#1074;&#1086;" TargetMode="External"/><Relationship Id="rId14" Type="http://schemas.openxmlformats.org/officeDocument/2006/relationships/hyperlink" Target="http://onlinecorrector.com.ua/&#1094;&#1077;&#1081;-&#1079;&#1072;&#1076;&#1072;&#1085;&#1080;&#1081;-&#1087;&#1088;&#1086;&#1087;&#1086;&#1085;&#1086;&#1074;&#1072;&#1085;&#1080;&#1081;" TargetMode="External"/><Relationship Id="rId22" Type="http://schemas.openxmlformats.org/officeDocument/2006/relationships/hyperlink" Target="http://onlinecorrector.com.ua/&#1085;&#1080;&#1079;&#1082;&#1072;" TargetMode="External"/><Relationship Id="rId27" Type="http://schemas.openxmlformats.org/officeDocument/2006/relationships/hyperlink" Target="http://onlinecorrector.com.ua/&#1087;&#1086;-&#1076;&#1086;&#1087;&#1086;&#1084;&#1086;&#1075;&#1091;" TargetMode="External"/><Relationship Id="rId30" Type="http://schemas.openxmlformats.org/officeDocument/2006/relationships/hyperlink" Target="http://onlinecorrector.com.ua/&#1079;&#1076;&#1086;&#1073;&#1091;&#1074;&#1072;&#1090;&#1080;-&#1076;&#1110;&#1089;&#1090;&#1072;&#1074;&#1072;&#1090;&#1080;-&#1085;&#1072;&#1073;&#1091;&#1074;&#1072;&#1090;&#1080;" TargetMode="External"/><Relationship Id="rId35" Type="http://schemas.openxmlformats.org/officeDocument/2006/relationships/hyperlink" Target="http://onlinecorrector.com.ua/&#1087;&#1086;&#1096;&#1080;&#1088;&#1102;&#1074;&#1072;&#1090;&#1080;-&#1087;&#1086;&#1096;&#1080;&#1088;&#1077;&#1085;&#1080;&#1081;" TargetMode="External"/><Relationship Id="rId43" Type="http://schemas.openxmlformats.org/officeDocument/2006/relationships/hyperlink" Target="http://onlinecorrector.com.ua/&#1079;&#1076;&#1086;&#1073;&#1091;&#1074;&#1072;&#1090;&#1080;-&#1076;&#1110;&#1089;&#1090;&#1072;&#1074;&#1072;&#1090;&#1080;-&#1085;&#1072;&#1073;&#1091;&#1074;&#1072;&#1090;&#1080;" TargetMode="External"/><Relationship Id="rId48" Type="http://schemas.openxmlformats.org/officeDocument/2006/relationships/hyperlink" Target="http://onlinecorrector.com.ua/&#1074;&#1089;&#1077;-&#1075;&#1072;&#1088;&#1072;&#1079;&#1076;" TargetMode="External"/><Relationship Id="rId56" Type="http://schemas.openxmlformats.org/officeDocument/2006/relationships/hyperlink" Target="http://onlinecorrector.com.ua/&#1084;&#1072;&#1090;&#1080;-&#1084;&#1091;&#1089;&#1080;&#1090;&#1080;-&#1074;&#1080;&#1085;&#1077;&#1085;" TargetMode="External"/><Relationship Id="rId64" Type="http://schemas.openxmlformats.org/officeDocument/2006/relationships/hyperlink" Target="http://onlinecorrector.com.ua/&#1074;&#1086;&#1108;&#1085;&#1085;&#1080;&#1081;" TargetMode="External"/><Relationship Id="rId69" Type="http://schemas.openxmlformats.org/officeDocument/2006/relationships/hyperlink" Target="http://onlinecorrector.com.ua/&#1091;&#1087;&#1088;&#1086;&#1076;&#1086;&#1074;&#1078;" TargetMode="External"/><Relationship Id="rId77" Type="http://schemas.openxmlformats.org/officeDocument/2006/relationships/hyperlink" Target="http://onlinecorrector.com.ua/&#1084;&#1072;&#1090;&#1080;-&#1084;&#1091;&#1089;&#1080;&#1090;&#1080;-&#1074;&#1080;&#1085;&#1077;&#1085;" TargetMode="External"/><Relationship Id="rId8" Type="http://schemas.openxmlformats.org/officeDocument/2006/relationships/hyperlink" Target="http://onlinecorrector.com.ua/&#1079;&#1088;&#1086;&#1073;&#1080;&#1090;&#1080;-&#1074;&#1080;&#1089;&#1085;&#1086;&#1074;&#1086;&#1082;-&#1087;&#1110;&#1076;&#1089;&#1091;&#1084;&#1091;&#1074;&#1072;&#1090;&#1080;" TargetMode="External"/><Relationship Id="rId51" Type="http://schemas.openxmlformats.org/officeDocument/2006/relationships/hyperlink" Target="http://onlinecorrector.com.ua/&#1079;&#1072;&#1087;&#1077;&#1088;&#1077;&#1095;&#1085;&#1080;&#1081;-&#1074;&#1110;&#1076;_&#1108;&#1084;&#1085;&#1080;&#1081;" TargetMode="External"/><Relationship Id="rId72" Type="http://schemas.openxmlformats.org/officeDocument/2006/relationships/hyperlink" Target="http://onlinecorrector.com.ua/&#1087;&#1086;&#1089;&#1090;&#1092;&#1110;&#1082;&#1089;-&#1089;&#1103;" TargetMode="External"/><Relationship Id="rId80" Type="http://schemas.openxmlformats.org/officeDocument/2006/relationships/hyperlink" Target="http://onlinecorrector.com.ua/&#1079;&#1076;&#1086;&#1073;&#1091;&#1074;&#1072;&#1090;&#1080;-&#1076;&#1110;&#1089;&#1090;&#1072;&#1074;&#1072;&#1090;&#1080;-&#1085;&#1072;&#1073;&#1091;&#1074;&#1072;&#1090;&#1080;" TargetMode="External"/><Relationship Id="rId85" Type="http://schemas.openxmlformats.org/officeDocument/2006/relationships/hyperlink" Target="http://onlinecorrector.com.ua/&#1084;&#1072;&#1108;-&#1073;&#1091;&#1090;&#1080;-&#1090;&#1088;&#1077;&#1073;&#1072;" TargetMode="External"/><Relationship Id="rId93" Type="http://schemas.openxmlformats.org/officeDocument/2006/relationships/glossaryDocument" Target="glossary/document.xml"/><Relationship Id="rId3" Type="http://schemas.microsoft.com/office/2007/relationships/stylesWithEffects" Target="stylesWithEffects.xml"/><Relationship Id="rId12" Type="http://schemas.openxmlformats.org/officeDocument/2006/relationships/hyperlink" Target="http://onlinecorrector.com.ua/&#1091;&#1093;&#1074;&#1072;&#1083;&#1072;-&#1087;&#1086;&#1089;&#1090;&#1072;&#1085;&#1086;&#1074;&#1072;-&#1074;&#1080;&#1088;&#1086;&#1082;-&#1086;&#1079;&#1085;&#1072;&#1095;&#1077;&#1085;&#1085;&#1103;" TargetMode="External"/><Relationship Id="rId17" Type="http://schemas.openxmlformats.org/officeDocument/2006/relationships/hyperlink" Target="http://onlinecorrector.com.ua/&#1087;&#1086;&#1096;&#1080;&#1088;&#1102;&#1074;&#1072;&#1090;&#1080;-&#1087;&#1086;&#1096;&#1080;&#1088;&#1077;&#1085;&#1080;&#1081;" TargetMode="External"/><Relationship Id="rId25" Type="http://schemas.openxmlformats.org/officeDocument/2006/relationships/hyperlink" Target="http://onlinecorrector.com.ua/&#1074;&#1080;&#1076;&#1110;&#1083;&#1077;&#1085;&#1085;&#1103;-&#1082;&#1086;&#1084;&#1072;&#1084;&#1080;-&#1074;&#1089;&#1090;&#1072;&#1074;&#1085;&#1080;&#1093;-&#1089;&#1083;&#1110;&#1074;" TargetMode="External"/><Relationship Id="rId33" Type="http://schemas.openxmlformats.org/officeDocument/2006/relationships/hyperlink" Target="http://onlinecorrector.com.ua/&#1079;&#1076;&#1086;&#1073;&#1091;&#1074;&#1072;&#1090;&#1080;-&#1076;&#1110;&#1089;&#1090;&#1072;&#1074;&#1072;&#1090;&#1080;-&#1085;&#1072;&#1073;&#1091;&#1074;&#1072;&#1090;&#1080;" TargetMode="External"/><Relationship Id="rId38" Type="http://schemas.openxmlformats.org/officeDocument/2006/relationships/hyperlink" Target="http://onlinecorrector.com.ua/&#1087;&#1088;&#1080;&#1073;&#1083;&#1080;&#1079;&#1085;&#1086;-&#1083;&#1072;&#1076;" TargetMode="External"/><Relationship Id="rId46" Type="http://schemas.openxmlformats.org/officeDocument/2006/relationships/hyperlink" Target="http://onlinecorrector.com.ua/&#1084;&#1072;&#1090;&#1080;-&#1084;&#1091;&#1089;&#1080;&#1090;&#1080;-&#1074;&#1080;&#1085;&#1077;&#1085;" TargetMode="External"/><Relationship Id="rId59" Type="http://schemas.openxmlformats.org/officeDocument/2006/relationships/hyperlink" Target="http://onlinecorrector.com.ua/&#1079;&#1076;&#1086;&#1073;&#1091;&#1074;&#1072;&#1090;&#1080;-&#1076;&#1110;&#1089;&#1090;&#1072;&#1074;&#1072;&#1090;&#1080;-&#1085;&#1072;&#1073;&#1091;&#1074;&#1072;&#1090;&#1080;" TargetMode="External"/><Relationship Id="rId67" Type="http://schemas.openxmlformats.org/officeDocument/2006/relationships/hyperlink" Target="http://onlinecorrector.com.ua/&#1086;&#1078;&#1077;&#1083;&#1077;&#1076;&#1080;&#1094;&#1103;" TargetMode="External"/><Relationship Id="rId20" Type="http://schemas.openxmlformats.org/officeDocument/2006/relationships/hyperlink" Target="http://onlinecorrector.com.ua/&#1095;&#1077;&#1088;&#1077;&#1079;-&#1079;&#1072;-&#1076;&#1086;&#1087;&#1086;&#1084;&#1086;&#1075;&#1086;&#1102;-&#1091;-&#1090;&#1072;&#1082;&#1080;&#1081;-&#1089;&#1087;&#1086;&#1089;&#1110;&#1073;" TargetMode="External"/><Relationship Id="rId41" Type="http://schemas.openxmlformats.org/officeDocument/2006/relationships/hyperlink" Target="http://onlinecorrector.com.ua/&#1079;&#1076;&#1086;&#1073;&#1091;&#1074;&#1072;&#1090;&#1080;-&#1076;&#1110;&#1089;&#1090;&#1072;&#1074;&#1072;&#1090;&#1080;-&#1085;&#1072;&#1073;&#1091;&#1074;&#1072;&#1090;&#1080;" TargetMode="External"/><Relationship Id="rId54" Type="http://schemas.openxmlformats.org/officeDocument/2006/relationships/hyperlink" Target="http://onlinecorrector.com.ua/&#1074;&#1089;&#1077;-&#1075;&#1072;&#1088;&#1072;&#1079;&#1076;" TargetMode="External"/><Relationship Id="rId62" Type="http://schemas.openxmlformats.org/officeDocument/2006/relationships/hyperlink" Target="http://onlinecorrector.com.ua/&#1082;&#1086;&#1084;&#1072;-&#1084;&#1110;&#1078;-&#1095;&#1072;&#1089;&#1090;&#1080;&#1085;&#1072;&#1084;&#1080;-&#1089;&#1082;&#1083;&#1072;&#1076;&#1085;&#1086;&#1075;&#1086;-&#1088;&#1077;&#1095;&#1077;&#1085;&#1085;&#1103;" TargetMode="External"/><Relationship Id="rId70" Type="http://schemas.openxmlformats.org/officeDocument/2006/relationships/hyperlink" Target="http://onlinecorrector.com.ua/&#1088;&#1086;&#1073;&#1110;&#1090;&#1085;&#1080;&#1095;&#1080;&#1081;-&#1088;&#1086;&#1073;&#1110;&#1090;&#1085;&#1080;&#1082;" TargetMode="External"/><Relationship Id="rId75" Type="http://schemas.openxmlformats.org/officeDocument/2006/relationships/hyperlink" Target="http://onlinecorrector.com.ua/&#1084;&#1072;&#1090;&#1080;-&#1084;&#1091;&#1089;&#1080;&#1090;&#1080;-&#1074;&#1080;&#1085;&#1077;&#1085;" TargetMode="External"/><Relationship Id="rId83" Type="http://schemas.openxmlformats.org/officeDocument/2006/relationships/hyperlink" Target="http://onlinecorrector.com.ua/&#1091;-&#1088;&#1072;&#1079;&#1110;" TargetMode="External"/><Relationship Id="rId88" Type="http://schemas.openxmlformats.org/officeDocument/2006/relationships/hyperlink" Target="http://onlinecorrector.com.ua/&#1111;&#1093;-&#1110;-&#1111;&#1093;&#1085;&#1110;&#1081;"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onlinecorrector.com.ua/&#1084;&#1072;&#1090;&#1080;-&#1088;&#1072;&#1094;&#1110;&#1102;" TargetMode="External"/><Relationship Id="rId23" Type="http://schemas.openxmlformats.org/officeDocument/2006/relationships/hyperlink" Target="http://onlinecorrector.com.ua/&#1094;&#1077;&#1081;-&#1079;&#1072;&#1076;&#1072;&#1085;&#1080;&#1081;-&#1087;&#1088;&#1086;&#1087;&#1086;&#1085;&#1086;&#1074;&#1072;&#1085;&#1080;&#1081;" TargetMode="External"/><Relationship Id="rId28" Type="http://schemas.openxmlformats.org/officeDocument/2006/relationships/hyperlink" Target="http://onlinecorrector.com.ua/&#1084;&#1072;&#1090;&#1080;-&#1084;&#1091;&#1089;&#1080;&#1090;&#1080;-&#1074;&#1080;&#1085;&#1077;&#1085;" TargetMode="External"/><Relationship Id="rId36" Type="http://schemas.openxmlformats.org/officeDocument/2006/relationships/hyperlink" Target="http://onlinecorrector.com.ua/&#1079;&#1076;&#1086;&#1073;&#1091;&#1074;&#1072;&#1090;&#1080;-&#1076;&#1110;&#1089;&#1090;&#1072;&#1074;&#1072;&#1090;&#1080;-&#1085;&#1072;&#1073;&#1091;&#1074;&#1072;&#1090;&#1080;" TargetMode="External"/><Relationship Id="rId49" Type="http://schemas.openxmlformats.org/officeDocument/2006/relationships/hyperlink" Target="http://onlinecorrector.com.ua/&#1089;&#1087;&#1088;&#1103;&#1084;&#1086;&#1074;&#1091;&#1074;&#1072;&#1090;&#1080;-&#1089;&#1082;&#1077;&#1088;&#1086;&#1074;&#1091;&#1074;&#1072;&#1090;&#1080;-&#1085;&#1072;&#1076;&#1089;&#1080;&#1083;&#1072;&#1090;&#1080;" TargetMode="External"/><Relationship Id="rId57" Type="http://schemas.openxmlformats.org/officeDocument/2006/relationships/hyperlink" Target="http://onlinecorrector.com.ua/&#1091;&#1087;&#1088;&#1086;&#1076;&#1086;&#1074;&#1078;" TargetMode="External"/><Relationship Id="rId10" Type="http://schemas.openxmlformats.org/officeDocument/2006/relationships/hyperlink" Target="http://onlinecorrector.com.ua/&#1079;&#1072;-&#1081;&#1086;&#1075;&#1086;-&#1084;&#1110;&#1081;-&#1089;&#1074;&#1110;&#1081;-&#1074;&#1083;&#1072;&#1089;&#1085;&#1080;&#1081;-&#1082;&#1086;&#1096;&#1090;" TargetMode="External"/><Relationship Id="rId31" Type="http://schemas.openxmlformats.org/officeDocument/2006/relationships/hyperlink" Target="http://onlinecorrector.com.ua/&#1091;-&#1088;&#1072;&#1079;&#1110;" TargetMode="External"/><Relationship Id="rId44" Type="http://schemas.openxmlformats.org/officeDocument/2006/relationships/hyperlink" Target="http://onlinecorrector.com.ua/&#1087;&#1110;&#1076;&#1090;&#1088;&#1080;&#1084;&#1072;&#1085;&#1085;&#1103;" TargetMode="External"/><Relationship Id="rId52" Type="http://schemas.openxmlformats.org/officeDocument/2006/relationships/hyperlink" Target="http://onlinecorrector.com.ua/&#1074;&#1089;&#1077;-&#1075;&#1072;&#1088;&#1072;&#1079;&#1076;" TargetMode="External"/><Relationship Id="rId60" Type="http://schemas.openxmlformats.org/officeDocument/2006/relationships/hyperlink" Target="http://onlinecorrector.com.ua/&#1074;&#1089;&#1077;-&#1075;&#1072;&#1088;&#1072;&#1079;&#1076;" TargetMode="External"/><Relationship Id="rId65" Type="http://schemas.openxmlformats.org/officeDocument/2006/relationships/hyperlink" Target="http://onlinecorrector.com.ua/&#1074;&#1086;&#1108;&#1085;&#1085;&#1080;&#1081;" TargetMode="External"/><Relationship Id="rId73" Type="http://schemas.openxmlformats.org/officeDocument/2006/relationships/hyperlink" Target="http://onlinecorrector.com.ua/&#1074;&#1080;&#1079;&#1074;&#1086;&#1083;&#1077;&#1085;&#1085;&#1103;" TargetMode="External"/><Relationship Id="rId78" Type="http://schemas.openxmlformats.org/officeDocument/2006/relationships/hyperlink" Target="http://onlinecorrector.com.ua/&#1089;&#1087;&#1088;&#1103;&#1084;&#1086;&#1074;&#1091;&#1074;&#1072;&#1090;&#1080;-&#1089;&#1082;&#1077;&#1088;&#1086;&#1074;&#1091;&#1074;&#1072;&#1090;&#1080;-&#1085;&#1072;&#1076;&#1089;&#1080;&#1083;&#1072;&#1090;&#1080;" TargetMode="External"/><Relationship Id="rId81" Type="http://schemas.openxmlformats.org/officeDocument/2006/relationships/hyperlink" Target="http://onlinecorrector.com.ua/&#1087;&#1088;&#1086;&#1087;&#1086;&#1085;&#1091;&#1074;&#1072;&#1085;&#1085;&#1103;-&#1088;&#1077;&#1095;&#1077;&#1085;&#1085;&#1103;" TargetMode="External"/><Relationship Id="rId86" Type="http://schemas.openxmlformats.org/officeDocument/2006/relationships/hyperlink" Target="http://onlinecorrector.com.ua/&#1089;&#1090;&#1072;&#1085;&#1086;&#1074;&#1080;&#1090;&#1080;"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nlinecorrector.com.ua/&#1094;&#1110;&#1082;&#1072;&#1074;&#1110;&#1089;&#1090;&#110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8B6902D1D74ABE98A8B3AF5F342142"/>
        <w:category>
          <w:name w:val="Общие"/>
          <w:gallery w:val="placeholder"/>
        </w:category>
        <w:types>
          <w:type w:val="bbPlcHdr"/>
        </w:types>
        <w:behaviors>
          <w:behavior w:val="content"/>
        </w:behaviors>
        <w:guid w:val="{02CBBB18-A8D7-4BC6-BD64-6570DAD309B4}"/>
      </w:docPartPr>
      <w:docPartBody>
        <w:p w:rsidR="001731A1" w:rsidRDefault="0072654F" w:rsidP="0072654F">
          <w:pPr>
            <w:pStyle w:val="078B6902D1D74ABE98A8B3AF5F342142"/>
          </w:pPr>
          <w:r w:rsidRPr="00290472">
            <w:rPr>
              <w:rStyle w:val="a3"/>
            </w:rPr>
            <w:t>Место для ввода даты.</w:t>
          </w:r>
        </w:p>
      </w:docPartBody>
    </w:docPart>
    <w:docPart>
      <w:docPartPr>
        <w:name w:val="1FD7001B029E4844AA6914F5FA8C2025"/>
        <w:category>
          <w:name w:val="Общие"/>
          <w:gallery w:val="placeholder"/>
        </w:category>
        <w:types>
          <w:type w:val="bbPlcHdr"/>
        </w:types>
        <w:behaviors>
          <w:behavior w:val="content"/>
        </w:behaviors>
        <w:guid w:val="{ED991ED1-7AF0-458C-9966-CCB07D07B95A}"/>
      </w:docPartPr>
      <w:docPartBody>
        <w:p w:rsidR="001731A1" w:rsidRDefault="0072654F" w:rsidP="0072654F">
          <w:pPr>
            <w:pStyle w:val="1FD7001B029E4844AA6914F5FA8C2025"/>
          </w:pPr>
          <w:r w:rsidRPr="005B0F82">
            <w:rPr>
              <w:rStyle w:val="a3"/>
            </w:rPr>
            <w:t>Выберите элемент.</w:t>
          </w:r>
        </w:p>
      </w:docPartBody>
    </w:docPart>
    <w:docPart>
      <w:docPartPr>
        <w:name w:val="C73449C673B24B71A81792A62AA9587D"/>
        <w:category>
          <w:name w:val="Общие"/>
          <w:gallery w:val="placeholder"/>
        </w:category>
        <w:types>
          <w:type w:val="bbPlcHdr"/>
        </w:types>
        <w:behaviors>
          <w:behavior w:val="content"/>
        </w:behaviors>
        <w:guid w:val="{38645127-391F-4407-89CC-025580E67199}"/>
      </w:docPartPr>
      <w:docPartBody>
        <w:p w:rsidR="001731A1" w:rsidRDefault="0072654F" w:rsidP="0072654F">
          <w:pPr>
            <w:pStyle w:val="C73449C673B24B71A81792A62AA9587D"/>
          </w:pPr>
          <w:r w:rsidRPr="00290472">
            <w:rPr>
              <w:rStyle w:val="a3"/>
            </w:rPr>
            <w:t>Место для ввода даты.</w:t>
          </w:r>
        </w:p>
      </w:docPartBody>
    </w:docPart>
    <w:docPart>
      <w:docPartPr>
        <w:name w:val="B8EBECD289BD4AC389E124F3104F9716"/>
        <w:category>
          <w:name w:val="Общие"/>
          <w:gallery w:val="placeholder"/>
        </w:category>
        <w:types>
          <w:type w:val="bbPlcHdr"/>
        </w:types>
        <w:behaviors>
          <w:behavior w:val="content"/>
        </w:behaviors>
        <w:guid w:val="{CB82B884-7043-460F-9150-F75E77DDB46A}"/>
      </w:docPartPr>
      <w:docPartBody>
        <w:p w:rsidR="001731A1" w:rsidRDefault="0072654F" w:rsidP="0072654F">
          <w:pPr>
            <w:pStyle w:val="B8EBECD289BD4AC389E124F3104F9716"/>
          </w:pPr>
          <w:r w:rsidRPr="003E3A08">
            <w:rPr>
              <w:rStyle w:val="a3"/>
            </w:rPr>
            <w:t>Выберите элемент.</w:t>
          </w:r>
        </w:p>
      </w:docPartBody>
    </w:docPart>
    <w:docPart>
      <w:docPartPr>
        <w:name w:val="29EB468C0CC649DA96F15A5ED8F032C3"/>
        <w:category>
          <w:name w:val="Общие"/>
          <w:gallery w:val="placeholder"/>
        </w:category>
        <w:types>
          <w:type w:val="bbPlcHdr"/>
        </w:types>
        <w:behaviors>
          <w:behavior w:val="content"/>
        </w:behaviors>
        <w:guid w:val="{306F5F90-2294-430B-90B8-AD9AD774C7DB}"/>
      </w:docPartPr>
      <w:docPartBody>
        <w:p w:rsidR="001731A1" w:rsidRDefault="0072654F" w:rsidP="0072654F">
          <w:pPr>
            <w:pStyle w:val="29EB468C0CC649DA96F15A5ED8F032C3"/>
          </w:pPr>
          <w:r w:rsidRPr="003E3A08">
            <w:rPr>
              <w:rStyle w:val="a3"/>
            </w:rPr>
            <w:t>Выберите элемент.</w:t>
          </w:r>
        </w:p>
      </w:docPartBody>
    </w:docPart>
    <w:docPart>
      <w:docPartPr>
        <w:name w:val="7B3A98FDF1394F4E8DD67C7569407468"/>
        <w:category>
          <w:name w:val="Общие"/>
          <w:gallery w:val="placeholder"/>
        </w:category>
        <w:types>
          <w:type w:val="bbPlcHdr"/>
        </w:types>
        <w:behaviors>
          <w:behavior w:val="content"/>
        </w:behaviors>
        <w:guid w:val="{C0F98C3E-6918-4DC1-A133-F3113BBE93B8}"/>
      </w:docPartPr>
      <w:docPartBody>
        <w:p w:rsidR="001731A1" w:rsidRDefault="0072654F" w:rsidP="0072654F">
          <w:pPr>
            <w:pStyle w:val="7B3A98FDF1394F4E8DD67C7569407468"/>
          </w:pPr>
          <w:r w:rsidRPr="001805DD">
            <w:rPr>
              <w:rStyle w:val="a3"/>
            </w:rPr>
            <w:t>Выберите элемент.</w:t>
          </w:r>
        </w:p>
      </w:docPartBody>
    </w:docPart>
    <w:docPart>
      <w:docPartPr>
        <w:name w:val="C43FA1041D6E45708826C8415FF3DE2A"/>
        <w:category>
          <w:name w:val="Общие"/>
          <w:gallery w:val="placeholder"/>
        </w:category>
        <w:types>
          <w:type w:val="bbPlcHdr"/>
        </w:types>
        <w:behaviors>
          <w:behavior w:val="content"/>
        </w:behaviors>
        <w:guid w:val="{5A845400-F87D-4355-B264-A908BF551247}"/>
      </w:docPartPr>
      <w:docPartBody>
        <w:p w:rsidR="001731A1" w:rsidRDefault="0072654F" w:rsidP="0072654F">
          <w:pPr>
            <w:pStyle w:val="C43FA1041D6E45708826C8415FF3DE2A"/>
          </w:pPr>
          <w:r w:rsidRPr="003E3A08">
            <w:rPr>
              <w:rStyle w:val="a3"/>
            </w:rPr>
            <w:t>Выберите элемент.</w:t>
          </w:r>
        </w:p>
      </w:docPartBody>
    </w:docPart>
    <w:docPart>
      <w:docPartPr>
        <w:name w:val="2F9228360DFE4ECCBCE2419D5B316393"/>
        <w:category>
          <w:name w:val="Общие"/>
          <w:gallery w:val="placeholder"/>
        </w:category>
        <w:types>
          <w:type w:val="bbPlcHdr"/>
        </w:types>
        <w:behaviors>
          <w:behavior w:val="content"/>
        </w:behaviors>
        <w:guid w:val="{FE259295-A383-465C-9142-FE3A6BF681BB}"/>
      </w:docPartPr>
      <w:docPartBody>
        <w:p w:rsidR="001731A1" w:rsidRDefault="0072654F" w:rsidP="0072654F">
          <w:pPr>
            <w:pStyle w:val="2F9228360DFE4ECCBCE2419D5B316393"/>
          </w:pPr>
          <w:r w:rsidRPr="0059431E">
            <w:rPr>
              <w:rStyle w:val="a3"/>
            </w:rPr>
            <w:t>Выберите элемент.</w:t>
          </w:r>
        </w:p>
      </w:docPartBody>
    </w:docPart>
    <w:docPart>
      <w:docPartPr>
        <w:name w:val="FEC6956635E64252A3F35AC6119ED056"/>
        <w:category>
          <w:name w:val="Общие"/>
          <w:gallery w:val="placeholder"/>
        </w:category>
        <w:types>
          <w:type w:val="bbPlcHdr"/>
        </w:types>
        <w:behaviors>
          <w:behavior w:val="content"/>
        </w:behaviors>
        <w:guid w:val="{2B438E74-ACF5-4C3C-8753-0528B9405693}"/>
      </w:docPartPr>
      <w:docPartBody>
        <w:p w:rsidR="001731A1" w:rsidRDefault="0072654F" w:rsidP="0072654F">
          <w:pPr>
            <w:pStyle w:val="FEC6956635E64252A3F35AC6119ED056"/>
          </w:pPr>
          <w:r w:rsidRPr="0059431E">
            <w:rPr>
              <w:rStyle w:val="a3"/>
            </w:rPr>
            <w:t>Выберите элемент.</w:t>
          </w:r>
        </w:p>
      </w:docPartBody>
    </w:docPart>
    <w:docPart>
      <w:docPartPr>
        <w:name w:val="325F2EEC8BF94802B9BE95BFBB7E49AA"/>
        <w:category>
          <w:name w:val="Общие"/>
          <w:gallery w:val="placeholder"/>
        </w:category>
        <w:types>
          <w:type w:val="bbPlcHdr"/>
        </w:types>
        <w:behaviors>
          <w:behavior w:val="content"/>
        </w:behaviors>
        <w:guid w:val="{AD7FBDEF-871E-4675-A1C6-F2B99DD91634}"/>
      </w:docPartPr>
      <w:docPartBody>
        <w:p w:rsidR="001731A1" w:rsidRDefault="0072654F" w:rsidP="0072654F">
          <w:pPr>
            <w:pStyle w:val="325F2EEC8BF94802B9BE95BFBB7E49AA"/>
          </w:pPr>
          <w:r w:rsidRPr="003E3A08">
            <w:rPr>
              <w:rStyle w:val="a3"/>
            </w:rPr>
            <w:t>Выберите элемент.</w:t>
          </w:r>
        </w:p>
      </w:docPartBody>
    </w:docPart>
    <w:docPart>
      <w:docPartPr>
        <w:name w:val="9DF9BBEB3F864647A77C2C5AD9326D4C"/>
        <w:category>
          <w:name w:val="Общие"/>
          <w:gallery w:val="placeholder"/>
        </w:category>
        <w:types>
          <w:type w:val="bbPlcHdr"/>
        </w:types>
        <w:behaviors>
          <w:behavior w:val="content"/>
        </w:behaviors>
        <w:guid w:val="{6B36C836-E27A-4436-864D-89F2EA6E77DD}"/>
      </w:docPartPr>
      <w:docPartBody>
        <w:p w:rsidR="001731A1" w:rsidRDefault="0072654F" w:rsidP="0072654F">
          <w:pPr>
            <w:pStyle w:val="9DF9BBEB3F864647A77C2C5AD9326D4C"/>
          </w:pPr>
          <w:r w:rsidRPr="001805DD">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4F"/>
    <w:rsid w:val="000A3C5A"/>
    <w:rsid w:val="000C0CF3"/>
    <w:rsid w:val="001731A1"/>
    <w:rsid w:val="00377FE7"/>
    <w:rsid w:val="00401610"/>
    <w:rsid w:val="00596E88"/>
    <w:rsid w:val="00606190"/>
    <w:rsid w:val="0072654F"/>
    <w:rsid w:val="00B855B7"/>
    <w:rsid w:val="00BD631E"/>
    <w:rsid w:val="00D0439F"/>
    <w:rsid w:val="00ED1772"/>
    <w:rsid w:val="00FD4A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654F"/>
    <w:rPr>
      <w:color w:val="808080"/>
    </w:rPr>
  </w:style>
  <w:style w:type="paragraph" w:customStyle="1" w:styleId="078B6902D1D74ABE98A8B3AF5F342142">
    <w:name w:val="078B6902D1D74ABE98A8B3AF5F342142"/>
    <w:rsid w:val="0072654F"/>
  </w:style>
  <w:style w:type="paragraph" w:customStyle="1" w:styleId="1FD7001B029E4844AA6914F5FA8C2025">
    <w:name w:val="1FD7001B029E4844AA6914F5FA8C2025"/>
    <w:rsid w:val="0072654F"/>
  </w:style>
  <w:style w:type="paragraph" w:customStyle="1" w:styleId="C73449C673B24B71A81792A62AA9587D">
    <w:name w:val="C73449C673B24B71A81792A62AA9587D"/>
    <w:rsid w:val="0072654F"/>
  </w:style>
  <w:style w:type="paragraph" w:customStyle="1" w:styleId="F5CE375D96894382B4C12A86DBF8AC47">
    <w:name w:val="F5CE375D96894382B4C12A86DBF8AC47"/>
    <w:rsid w:val="0072654F"/>
  </w:style>
  <w:style w:type="paragraph" w:customStyle="1" w:styleId="B8EBECD289BD4AC389E124F3104F9716">
    <w:name w:val="B8EBECD289BD4AC389E124F3104F9716"/>
    <w:rsid w:val="0072654F"/>
  </w:style>
  <w:style w:type="paragraph" w:customStyle="1" w:styleId="29EB468C0CC649DA96F15A5ED8F032C3">
    <w:name w:val="29EB468C0CC649DA96F15A5ED8F032C3"/>
    <w:rsid w:val="0072654F"/>
  </w:style>
  <w:style w:type="paragraph" w:customStyle="1" w:styleId="7B3A98FDF1394F4E8DD67C7569407468">
    <w:name w:val="7B3A98FDF1394F4E8DD67C7569407468"/>
    <w:rsid w:val="0072654F"/>
  </w:style>
  <w:style w:type="paragraph" w:customStyle="1" w:styleId="C43FA1041D6E45708826C8415FF3DE2A">
    <w:name w:val="C43FA1041D6E45708826C8415FF3DE2A"/>
    <w:rsid w:val="0072654F"/>
  </w:style>
  <w:style w:type="paragraph" w:customStyle="1" w:styleId="2F9228360DFE4ECCBCE2419D5B316393">
    <w:name w:val="2F9228360DFE4ECCBCE2419D5B316393"/>
    <w:rsid w:val="0072654F"/>
  </w:style>
  <w:style w:type="paragraph" w:customStyle="1" w:styleId="FEC6956635E64252A3F35AC6119ED056">
    <w:name w:val="FEC6956635E64252A3F35AC6119ED056"/>
    <w:rsid w:val="0072654F"/>
  </w:style>
  <w:style w:type="paragraph" w:customStyle="1" w:styleId="D8EA30567DDF4625BF56ED0EBDEA2B9D">
    <w:name w:val="D8EA30567DDF4625BF56ED0EBDEA2B9D"/>
    <w:rsid w:val="0072654F"/>
  </w:style>
  <w:style w:type="paragraph" w:customStyle="1" w:styleId="5A19A28DC2944CC58E561AAF609740D3">
    <w:name w:val="5A19A28DC2944CC58E561AAF609740D3"/>
    <w:rsid w:val="0072654F"/>
  </w:style>
  <w:style w:type="paragraph" w:customStyle="1" w:styleId="FE18F024BC364ED4ABF0A0070CDEE11C">
    <w:name w:val="FE18F024BC364ED4ABF0A0070CDEE11C"/>
    <w:rsid w:val="0072654F"/>
  </w:style>
  <w:style w:type="paragraph" w:customStyle="1" w:styleId="60ECEE1587A0473E80E174E734A5ABF9">
    <w:name w:val="60ECEE1587A0473E80E174E734A5ABF9"/>
    <w:rsid w:val="0072654F"/>
  </w:style>
  <w:style w:type="paragraph" w:customStyle="1" w:styleId="317DE70F63114A67AF8ED60F3CCF74AC">
    <w:name w:val="317DE70F63114A67AF8ED60F3CCF74AC"/>
    <w:rsid w:val="0072654F"/>
  </w:style>
  <w:style w:type="paragraph" w:customStyle="1" w:styleId="70D85964882D4E7CA188A64A8B31D96B">
    <w:name w:val="70D85964882D4E7CA188A64A8B31D96B"/>
    <w:rsid w:val="0072654F"/>
  </w:style>
  <w:style w:type="paragraph" w:customStyle="1" w:styleId="D3A990EEC71C44D08D283512175ECDE3">
    <w:name w:val="D3A990EEC71C44D08D283512175ECDE3"/>
    <w:rsid w:val="0072654F"/>
  </w:style>
  <w:style w:type="paragraph" w:customStyle="1" w:styleId="BE2B0071F5EC44F3B68B7A5229F8E3B0">
    <w:name w:val="BE2B0071F5EC44F3B68B7A5229F8E3B0"/>
    <w:rsid w:val="0072654F"/>
  </w:style>
  <w:style w:type="paragraph" w:customStyle="1" w:styleId="11DAEE176AC74C999C5CB4754053B7E4">
    <w:name w:val="11DAEE176AC74C999C5CB4754053B7E4"/>
    <w:rsid w:val="0072654F"/>
  </w:style>
  <w:style w:type="paragraph" w:customStyle="1" w:styleId="228083C743394CC3B07AAC46C0264D57">
    <w:name w:val="228083C743394CC3B07AAC46C0264D57"/>
    <w:rsid w:val="0072654F"/>
  </w:style>
  <w:style w:type="paragraph" w:customStyle="1" w:styleId="7B73DA9B1FD84B53B1203E662D6474E9">
    <w:name w:val="7B73DA9B1FD84B53B1203E662D6474E9"/>
    <w:rsid w:val="0072654F"/>
  </w:style>
  <w:style w:type="paragraph" w:customStyle="1" w:styleId="5AFBAEFEE1FC465D866C191F44625637">
    <w:name w:val="5AFBAEFEE1FC465D866C191F44625637"/>
    <w:rsid w:val="0072654F"/>
  </w:style>
  <w:style w:type="paragraph" w:customStyle="1" w:styleId="A48AF1CA30CC4478801A01E1C64FEC92">
    <w:name w:val="A48AF1CA30CC4478801A01E1C64FEC92"/>
    <w:rsid w:val="0072654F"/>
  </w:style>
  <w:style w:type="paragraph" w:customStyle="1" w:styleId="FBADEB55D25E4801BD6B7C2EE0BFF8D4">
    <w:name w:val="FBADEB55D25E4801BD6B7C2EE0BFF8D4"/>
    <w:rsid w:val="0072654F"/>
  </w:style>
  <w:style w:type="paragraph" w:customStyle="1" w:styleId="512FC3CBFAB846F8894D2DA7BA973EFF">
    <w:name w:val="512FC3CBFAB846F8894D2DA7BA973EFF"/>
    <w:rsid w:val="0072654F"/>
  </w:style>
  <w:style w:type="paragraph" w:customStyle="1" w:styleId="C4DFE5164DC145588457E02C22433892">
    <w:name w:val="C4DFE5164DC145588457E02C22433892"/>
    <w:rsid w:val="0072654F"/>
  </w:style>
  <w:style w:type="paragraph" w:customStyle="1" w:styleId="325F2EEC8BF94802B9BE95BFBB7E49AA">
    <w:name w:val="325F2EEC8BF94802B9BE95BFBB7E49AA"/>
    <w:rsid w:val="0072654F"/>
  </w:style>
  <w:style w:type="paragraph" w:customStyle="1" w:styleId="9DF9BBEB3F864647A77C2C5AD9326D4C">
    <w:name w:val="9DF9BBEB3F864647A77C2C5AD9326D4C"/>
    <w:rsid w:val="0072654F"/>
  </w:style>
  <w:style w:type="paragraph" w:customStyle="1" w:styleId="BDAB11CB60904844A234EA88F81ACEF9">
    <w:name w:val="BDAB11CB60904844A234EA88F81ACEF9"/>
    <w:rsid w:val="0072654F"/>
  </w:style>
  <w:style w:type="paragraph" w:customStyle="1" w:styleId="B054AFF494EE4BFF95C0D9F62357F9C7">
    <w:name w:val="B054AFF494EE4BFF95C0D9F62357F9C7"/>
    <w:rsid w:val="0072654F"/>
  </w:style>
  <w:style w:type="paragraph" w:customStyle="1" w:styleId="4DCA3A42A72F45CDA36684A360B7B997">
    <w:name w:val="4DCA3A42A72F45CDA36684A360B7B997"/>
    <w:rsid w:val="007265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654F"/>
    <w:rPr>
      <w:color w:val="808080"/>
    </w:rPr>
  </w:style>
  <w:style w:type="paragraph" w:customStyle="1" w:styleId="078B6902D1D74ABE98A8B3AF5F342142">
    <w:name w:val="078B6902D1D74ABE98A8B3AF5F342142"/>
    <w:rsid w:val="0072654F"/>
  </w:style>
  <w:style w:type="paragraph" w:customStyle="1" w:styleId="1FD7001B029E4844AA6914F5FA8C2025">
    <w:name w:val="1FD7001B029E4844AA6914F5FA8C2025"/>
    <w:rsid w:val="0072654F"/>
  </w:style>
  <w:style w:type="paragraph" w:customStyle="1" w:styleId="C73449C673B24B71A81792A62AA9587D">
    <w:name w:val="C73449C673B24B71A81792A62AA9587D"/>
    <w:rsid w:val="0072654F"/>
  </w:style>
  <w:style w:type="paragraph" w:customStyle="1" w:styleId="F5CE375D96894382B4C12A86DBF8AC47">
    <w:name w:val="F5CE375D96894382B4C12A86DBF8AC47"/>
    <w:rsid w:val="0072654F"/>
  </w:style>
  <w:style w:type="paragraph" w:customStyle="1" w:styleId="B8EBECD289BD4AC389E124F3104F9716">
    <w:name w:val="B8EBECD289BD4AC389E124F3104F9716"/>
    <w:rsid w:val="0072654F"/>
  </w:style>
  <w:style w:type="paragraph" w:customStyle="1" w:styleId="29EB468C0CC649DA96F15A5ED8F032C3">
    <w:name w:val="29EB468C0CC649DA96F15A5ED8F032C3"/>
    <w:rsid w:val="0072654F"/>
  </w:style>
  <w:style w:type="paragraph" w:customStyle="1" w:styleId="7B3A98FDF1394F4E8DD67C7569407468">
    <w:name w:val="7B3A98FDF1394F4E8DD67C7569407468"/>
    <w:rsid w:val="0072654F"/>
  </w:style>
  <w:style w:type="paragraph" w:customStyle="1" w:styleId="C43FA1041D6E45708826C8415FF3DE2A">
    <w:name w:val="C43FA1041D6E45708826C8415FF3DE2A"/>
    <w:rsid w:val="0072654F"/>
  </w:style>
  <w:style w:type="paragraph" w:customStyle="1" w:styleId="2F9228360DFE4ECCBCE2419D5B316393">
    <w:name w:val="2F9228360DFE4ECCBCE2419D5B316393"/>
    <w:rsid w:val="0072654F"/>
  </w:style>
  <w:style w:type="paragraph" w:customStyle="1" w:styleId="FEC6956635E64252A3F35AC6119ED056">
    <w:name w:val="FEC6956635E64252A3F35AC6119ED056"/>
    <w:rsid w:val="0072654F"/>
  </w:style>
  <w:style w:type="paragraph" w:customStyle="1" w:styleId="D8EA30567DDF4625BF56ED0EBDEA2B9D">
    <w:name w:val="D8EA30567DDF4625BF56ED0EBDEA2B9D"/>
    <w:rsid w:val="0072654F"/>
  </w:style>
  <w:style w:type="paragraph" w:customStyle="1" w:styleId="5A19A28DC2944CC58E561AAF609740D3">
    <w:name w:val="5A19A28DC2944CC58E561AAF609740D3"/>
    <w:rsid w:val="0072654F"/>
  </w:style>
  <w:style w:type="paragraph" w:customStyle="1" w:styleId="FE18F024BC364ED4ABF0A0070CDEE11C">
    <w:name w:val="FE18F024BC364ED4ABF0A0070CDEE11C"/>
    <w:rsid w:val="0072654F"/>
  </w:style>
  <w:style w:type="paragraph" w:customStyle="1" w:styleId="60ECEE1587A0473E80E174E734A5ABF9">
    <w:name w:val="60ECEE1587A0473E80E174E734A5ABF9"/>
    <w:rsid w:val="0072654F"/>
  </w:style>
  <w:style w:type="paragraph" w:customStyle="1" w:styleId="317DE70F63114A67AF8ED60F3CCF74AC">
    <w:name w:val="317DE70F63114A67AF8ED60F3CCF74AC"/>
    <w:rsid w:val="0072654F"/>
  </w:style>
  <w:style w:type="paragraph" w:customStyle="1" w:styleId="70D85964882D4E7CA188A64A8B31D96B">
    <w:name w:val="70D85964882D4E7CA188A64A8B31D96B"/>
    <w:rsid w:val="0072654F"/>
  </w:style>
  <w:style w:type="paragraph" w:customStyle="1" w:styleId="D3A990EEC71C44D08D283512175ECDE3">
    <w:name w:val="D3A990EEC71C44D08D283512175ECDE3"/>
    <w:rsid w:val="0072654F"/>
  </w:style>
  <w:style w:type="paragraph" w:customStyle="1" w:styleId="BE2B0071F5EC44F3B68B7A5229F8E3B0">
    <w:name w:val="BE2B0071F5EC44F3B68B7A5229F8E3B0"/>
    <w:rsid w:val="0072654F"/>
  </w:style>
  <w:style w:type="paragraph" w:customStyle="1" w:styleId="11DAEE176AC74C999C5CB4754053B7E4">
    <w:name w:val="11DAEE176AC74C999C5CB4754053B7E4"/>
    <w:rsid w:val="0072654F"/>
  </w:style>
  <w:style w:type="paragraph" w:customStyle="1" w:styleId="228083C743394CC3B07AAC46C0264D57">
    <w:name w:val="228083C743394CC3B07AAC46C0264D57"/>
    <w:rsid w:val="0072654F"/>
  </w:style>
  <w:style w:type="paragraph" w:customStyle="1" w:styleId="7B73DA9B1FD84B53B1203E662D6474E9">
    <w:name w:val="7B73DA9B1FD84B53B1203E662D6474E9"/>
    <w:rsid w:val="0072654F"/>
  </w:style>
  <w:style w:type="paragraph" w:customStyle="1" w:styleId="5AFBAEFEE1FC465D866C191F44625637">
    <w:name w:val="5AFBAEFEE1FC465D866C191F44625637"/>
    <w:rsid w:val="0072654F"/>
  </w:style>
  <w:style w:type="paragraph" w:customStyle="1" w:styleId="A48AF1CA30CC4478801A01E1C64FEC92">
    <w:name w:val="A48AF1CA30CC4478801A01E1C64FEC92"/>
    <w:rsid w:val="0072654F"/>
  </w:style>
  <w:style w:type="paragraph" w:customStyle="1" w:styleId="FBADEB55D25E4801BD6B7C2EE0BFF8D4">
    <w:name w:val="FBADEB55D25E4801BD6B7C2EE0BFF8D4"/>
    <w:rsid w:val="0072654F"/>
  </w:style>
  <w:style w:type="paragraph" w:customStyle="1" w:styleId="512FC3CBFAB846F8894D2DA7BA973EFF">
    <w:name w:val="512FC3CBFAB846F8894D2DA7BA973EFF"/>
    <w:rsid w:val="0072654F"/>
  </w:style>
  <w:style w:type="paragraph" w:customStyle="1" w:styleId="C4DFE5164DC145588457E02C22433892">
    <w:name w:val="C4DFE5164DC145588457E02C22433892"/>
    <w:rsid w:val="0072654F"/>
  </w:style>
  <w:style w:type="paragraph" w:customStyle="1" w:styleId="325F2EEC8BF94802B9BE95BFBB7E49AA">
    <w:name w:val="325F2EEC8BF94802B9BE95BFBB7E49AA"/>
    <w:rsid w:val="0072654F"/>
  </w:style>
  <w:style w:type="paragraph" w:customStyle="1" w:styleId="9DF9BBEB3F864647A77C2C5AD9326D4C">
    <w:name w:val="9DF9BBEB3F864647A77C2C5AD9326D4C"/>
    <w:rsid w:val="0072654F"/>
  </w:style>
  <w:style w:type="paragraph" w:customStyle="1" w:styleId="BDAB11CB60904844A234EA88F81ACEF9">
    <w:name w:val="BDAB11CB60904844A234EA88F81ACEF9"/>
    <w:rsid w:val="0072654F"/>
  </w:style>
  <w:style w:type="paragraph" w:customStyle="1" w:styleId="B054AFF494EE4BFF95C0D9F62357F9C7">
    <w:name w:val="B054AFF494EE4BFF95C0D9F62357F9C7"/>
    <w:rsid w:val="0072654F"/>
  </w:style>
  <w:style w:type="paragraph" w:customStyle="1" w:styleId="4DCA3A42A72F45CDA36684A360B7B997">
    <w:name w:val="4DCA3A42A72F45CDA36684A360B7B997"/>
    <w:rsid w:val="00726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3913</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exclusive</Company>
  <LinksUpToDate>false</LinksUpToDate>
  <CharactersWithSpaces>26166</CharactersWithSpaces>
  <SharedDoc>false</SharedDoc>
  <HLinks>
    <vt:vector size="516" baseType="variant">
      <vt:variant>
        <vt:i4>131171</vt:i4>
      </vt:variant>
      <vt:variant>
        <vt:i4>255</vt:i4>
      </vt:variant>
      <vt:variant>
        <vt:i4>0</vt:i4>
      </vt:variant>
      <vt:variant>
        <vt:i4>5</vt:i4>
      </vt:variant>
      <vt:variant>
        <vt:lpwstr>http://onlinecorrector.com.ua/заперечний-від_ємний</vt:lpwstr>
      </vt:variant>
      <vt:variant>
        <vt:lpwstr/>
      </vt:variant>
      <vt:variant>
        <vt:i4>74253403</vt:i4>
      </vt:variant>
      <vt:variant>
        <vt:i4>252</vt:i4>
      </vt:variant>
      <vt:variant>
        <vt:i4>0</vt:i4>
      </vt:variant>
      <vt:variant>
        <vt:i4>5</vt:i4>
      </vt:variant>
      <vt:variant>
        <vt:lpwstr>http://onlinecorrector.com.ua/запобігання-чому-відвернення-чого</vt:lpwstr>
      </vt:variant>
      <vt:variant>
        <vt:lpwstr/>
      </vt:variant>
      <vt:variant>
        <vt:i4>69207088</vt:i4>
      </vt:variant>
      <vt:variant>
        <vt:i4>249</vt:i4>
      </vt:variant>
      <vt:variant>
        <vt:i4>0</vt:i4>
      </vt:variant>
      <vt:variant>
        <vt:i4>5</vt:i4>
      </vt:variant>
      <vt:variant>
        <vt:lpwstr>http://onlinecorrector.com.ua/їх-і-їхній</vt:lpwstr>
      </vt:variant>
      <vt:variant>
        <vt:lpwstr/>
      </vt:variant>
      <vt:variant>
        <vt:i4>71499826</vt:i4>
      </vt:variant>
      <vt:variant>
        <vt:i4>246</vt:i4>
      </vt:variant>
      <vt:variant>
        <vt:i4>0</vt:i4>
      </vt:variant>
      <vt:variant>
        <vt:i4>5</vt:i4>
      </vt:variant>
      <vt:variant>
        <vt:lpwstr>http://onlinecorrector.com.ua/виділення-комами-вставних-слів</vt:lpwstr>
      </vt:variant>
      <vt:variant>
        <vt:lpwstr/>
      </vt:variant>
      <vt:variant>
        <vt:i4>7275579</vt:i4>
      </vt:variant>
      <vt:variant>
        <vt:i4>243</vt:i4>
      </vt:variant>
      <vt:variant>
        <vt:i4>0</vt:i4>
      </vt:variant>
      <vt:variant>
        <vt:i4>5</vt:i4>
      </vt:variant>
      <vt:variant>
        <vt:lpwstr>http://onlinecorrector.com.ua/становити</vt:lpwstr>
      </vt:variant>
      <vt:variant>
        <vt:lpwstr/>
      </vt:variant>
      <vt:variant>
        <vt:i4>4259891</vt:i4>
      </vt:variant>
      <vt:variant>
        <vt:i4>240</vt:i4>
      </vt:variant>
      <vt:variant>
        <vt:i4>0</vt:i4>
      </vt:variant>
      <vt:variant>
        <vt:i4>5</vt:i4>
      </vt:variant>
      <vt:variant>
        <vt:lpwstr>http://onlinecorrector.com.ua/має-бути-треба</vt:lpwstr>
      </vt:variant>
      <vt:variant>
        <vt:lpwstr/>
      </vt:variant>
      <vt:variant>
        <vt:i4>69796895</vt:i4>
      </vt:variant>
      <vt:variant>
        <vt:i4>237</vt:i4>
      </vt:variant>
      <vt:variant>
        <vt:i4>0</vt:i4>
      </vt:variant>
      <vt:variant>
        <vt:i4>5</vt:i4>
      </vt:variant>
      <vt:variant>
        <vt:lpwstr>http://onlinecorrector.com.ua/застосунок-програма</vt:lpwstr>
      </vt:variant>
      <vt:variant>
        <vt:lpwstr/>
      </vt:variant>
      <vt:variant>
        <vt:i4>2819136</vt:i4>
      </vt:variant>
      <vt:variant>
        <vt:i4>234</vt:i4>
      </vt:variant>
      <vt:variant>
        <vt:i4>0</vt:i4>
      </vt:variant>
      <vt:variant>
        <vt:i4>5</vt:i4>
      </vt:variant>
      <vt:variant>
        <vt:lpwstr>http://onlinecorrector.com.ua/у-разі</vt:lpwstr>
      </vt:variant>
      <vt:variant>
        <vt:lpwstr/>
      </vt:variant>
      <vt:variant>
        <vt:i4>8192008</vt:i4>
      </vt:variant>
      <vt:variant>
        <vt:i4>231</vt:i4>
      </vt:variant>
      <vt:variant>
        <vt:i4>0</vt:i4>
      </vt:variant>
      <vt:variant>
        <vt:i4>5</vt:i4>
      </vt:variant>
      <vt:variant>
        <vt:lpwstr>http://onlinecorrector.com.ua/такий-у-переліку</vt:lpwstr>
      </vt:variant>
      <vt:variant>
        <vt:lpwstr/>
      </vt:variant>
      <vt:variant>
        <vt:i4>1508373</vt:i4>
      </vt:variant>
      <vt:variant>
        <vt:i4>228</vt:i4>
      </vt:variant>
      <vt:variant>
        <vt:i4>0</vt:i4>
      </vt:variant>
      <vt:variant>
        <vt:i4>5</vt:i4>
      </vt:variant>
      <vt:variant>
        <vt:lpwstr>http://onlinecorrector.com.ua/пропонування-речення</vt:lpwstr>
      </vt:variant>
      <vt:variant>
        <vt:lpwstr/>
      </vt:variant>
      <vt:variant>
        <vt:i4>655367</vt:i4>
      </vt:variant>
      <vt:variant>
        <vt:i4>225</vt:i4>
      </vt:variant>
      <vt:variant>
        <vt:i4>0</vt:i4>
      </vt:variant>
      <vt:variant>
        <vt:i4>5</vt:i4>
      </vt:variant>
      <vt:variant>
        <vt:lpwstr>http://onlinecorrector.com.ua/здобувати-діставати-набувати</vt:lpwstr>
      </vt:variant>
      <vt:variant>
        <vt:lpwstr/>
      </vt:variant>
      <vt:variant>
        <vt:i4>1508373</vt:i4>
      </vt:variant>
      <vt:variant>
        <vt:i4>222</vt:i4>
      </vt:variant>
      <vt:variant>
        <vt:i4>0</vt:i4>
      </vt:variant>
      <vt:variant>
        <vt:i4>5</vt:i4>
      </vt:variant>
      <vt:variant>
        <vt:lpwstr>http://onlinecorrector.com.ua/пропонування-речення</vt:lpwstr>
      </vt:variant>
      <vt:variant>
        <vt:lpwstr/>
      </vt:variant>
      <vt:variant>
        <vt:i4>73204795</vt:i4>
      </vt:variant>
      <vt:variant>
        <vt:i4>219</vt:i4>
      </vt:variant>
      <vt:variant>
        <vt:i4>0</vt:i4>
      </vt:variant>
      <vt:variant>
        <vt:i4>5</vt:i4>
      </vt:variant>
      <vt:variant>
        <vt:lpwstr>http://onlinecorrector.com.ua/спрямовувати-скеровувати-надсилати</vt:lpwstr>
      </vt:variant>
      <vt:variant>
        <vt:lpwstr/>
      </vt:variant>
      <vt:variant>
        <vt:i4>74907734</vt:i4>
      </vt:variant>
      <vt:variant>
        <vt:i4>216</vt:i4>
      </vt:variant>
      <vt:variant>
        <vt:i4>0</vt:i4>
      </vt:variant>
      <vt:variant>
        <vt:i4>5</vt:i4>
      </vt:variant>
      <vt:variant>
        <vt:lpwstr>http://onlinecorrector.com.ua/мати-мусити-винен</vt:lpwstr>
      </vt:variant>
      <vt:variant>
        <vt:lpwstr/>
      </vt:variant>
      <vt:variant>
        <vt:i4>67372083</vt:i4>
      </vt:variant>
      <vt:variant>
        <vt:i4>213</vt:i4>
      </vt:variant>
      <vt:variant>
        <vt:i4>0</vt:i4>
      </vt:variant>
      <vt:variant>
        <vt:i4>5</vt:i4>
      </vt:variant>
      <vt:variant>
        <vt:lpwstr>http://onlinecorrector.com.ua/включно-з</vt:lpwstr>
      </vt:variant>
      <vt:variant>
        <vt:lpwstr/>
      </vt:variant>
      <vt:variant>
        <vt:i4>74907734</vt:i4>
      </vt:variant>
      <vt:variant>
        <vt:i4>210</vt:i4>
      </vt:variant>
      <vt:variant>
        <vt:i4>0</vt:i4>
      </vt:variant>
      <vt:variant>
        <vt:i4>5</vt:i4>
      </vt:variant>
      <vt:variant>
        <vt:lpwstr>http://onlinecorrector.com.ua/мати-мусити-винен</vt:lpwstr>
      </vt:variant>
      <vt:variant>
        <vt:lpwstr/>
      </vt:variant>
      <vt:variant>
        <vt:i4>2819136</vt:i4>
      </vt:variant>
      <vt:variant>
        <vt:i4>207</vt:i4>
      </vt:variant>
      <vt:variant>
        <vt:i4>0</vt:i4>
      </vt:variant>
      <vt:variant>
        <vt:i4>5</vt:i4>
      </vt:variant>
      <vt:variant>
        <vt:lpwstr>http://onlinecorrector.com.ua/у-разі</vt:lpwstr>
      </vt:variant>
      <vt:variant>
        <vt:lpwstr/>
      </vt:variant>
      <vt:variant>
        <vt:i4>69403719</vt:i4>
      </vt:variant>
      <vt:variant>
        <vt:i4>204</vt:i4>
      </vt:variant>
      <vt:variant>
        <vt:i4>0</vt:i4>
      </vt:variant>
      <vt:variant>
        <vt:i4>5</vt:i4>
      </vt:variant>
      <vt:variant>
        <vt:lpwstr>http://onlinecorrector.com.ua/визволення</vt:lpwstr>
      </vt:variant>
      <vt:variant>
        <vt:lpwstr/>
      </vt:variant>
      <vt:variant>
        <vt:i4>71959574</vt:i4>
      </vt:variant>
      <vt:variant>
        <vt:i4>201</vt:i4>
      </vt:variant>
      <vt:variant>
        <vt:i4>0</vt:i4>
      </vt:variant>
      <vt:variant>
        <vt:i4>5</vt:i4>
      </vt:variant>
      <vt:variant>
        <vt:lpwstr>http://onlinecorrector.com.ua/постфікс-ся</vt:lpwstr>
      </vt:variant>
      <vt:variant>
        <vt:lpwstr/>
      </vt:variant>
      <vt:variant>
        <vt:i4>71499826</vt:i4>
      </vt:variant>
      <vt:variant>
        <vt:i4>198</vt:i4>
      </vt:variant>
      <vt:variant>
        <vt:i4>0</vt:i4>
      </vt:variant>
      <vt:variant>
        <vt:i4>5</vt:i4>
      </vt:variant>
      <vt:variant>
        <vt:lpwstr>http://onlinecorrector.com.ua/виділення-комами-вставних-слів</vt:lpwstr>
      </vt:variant>
      <vt:variant>
        <vt:lpwstr/>
      </vt:variant>
      <vt:variant>
        <vt:i4>71304197</vt:i4>
      </vt:variant>
      <vt:variant>
        <vt:i4>195</vt:i4>
      </vt:variant>
      <vt:variant>
        <vt:i4>0</vt:i4>
      </vt:variant>
      <vt:variant>
        <vt:i4>5</vt:i4>
      </vt:variant>
      <vt:variant>
        <vt:lpwstr>http://onlinecorrector.com.ua/робітничий-робітник</vt:lpwstr>
      </vt:variant>
      <vt:variant>
        <vt:lpwstr/>
      </vt:variant>
      <vt:variant>
        <vt:i4>6881393</vt:i4>
      </vt:variant>
      <vt:variant>
        <vt:i4>192</vt:i4>
      </vt:variant>
      <vt:variant>
        <vt:i4>0</vt:i4>
      </vt:variant>
      <vt:variant>
        <vt:i4>5</vt:i4>
      </vt:variant>
      <vt:variant>
        <vt:lpwstr>http://onlinecorrector.com.ua/упродовж</vt:lpwstr>
      </vt:variant>
      <vt:variant>
        <vt:lpwstr/>
      </vt:variant>
      <vt:variant>
        <vt:i4>1638405</vt:i4>
      </vt:variant>
      <vt:variant>
        <vt:i4>189</vt:i4>
      </vt:variant>
      <vt:variant>
        <vt:i4>0</vt:i4>
      </vt:variant>
      <vt:variant>
        <vt:i4>5</vt:i4>
      </vt:variant>
      <vt:variant>
        <vt:lpwstr>http://onlinecorrector.com.ua/цей-заданий-пропонований</vt:lpwstr>
      </vt:variant>
      <vt:variant>
        <vt:lpwstr/>
      </vt:variant>
      <vt:variant>
        <vt:i4>2032701</vt:i4>
      </vt:variant>
      <vt:variant>
        <vt:i4>186</vt:i4>
      </vt:variant>
      <vt:variant>
        <vt:i4>0</vt:i4>
      </vt:variant>
      <vt:variant>
        <vt:i4>5</vt:i4>
      </vt:variant>
      <vt:variant>
        <vt:lpwstr>http://onlinecorrector.com.ua/ожеледиця</vt:lpwstr>
      </vt:variant>
      <vt:variant>
        <vt:lpwstr/>
      </vt:variant>
      <vt:variant>
        <vt:i4>4719645</vt:i4>
      </vt:variant>
      <vt:variant>
        <vt:i4>183</vt:i4>
      </vt:variant>
      <vt:variant>
        <vt:i4>0</vt:i4>
      </vt:variant>
      <vt:variant>
        <vt:i4>5</vt:i4>
      </vt:variant>
      <vt:variant>
        <vt:lpwstr>http://onlinecorrector.com.ua/викликаний-якщо-позитив</vt:lpwstr>
      </vt:variant>
      <vt:variant>
        <vt:lpwstr/>
      </vt:variant>
      <vt:variant>
        <vt:i4>73072662</vt:i4>
      </vt:variant>
      <vt:variant>
        <vt:i4>180</vt:i4>
      </vt:variant>
      <vt:variant>
        <vt:i4>0</vt:i4>
      </vt:variant>
      <vt:variant>
        <vt:i4>5</vt:i4>
      </vt:variant>
      <vt:variant>
        <vt:lpwstr>http://onlinecorrector.com.ua/воєнний</vt:lpwstr>
      </vt:variant>
      <vt:variant>
        <vt:lpwstr/>
      </vt:variant>
      <vt:variant>
        <vt:i4>73072662</vt:i4>
      </vt:variant>
      <vt:variant>
        <vt:i4>177</vt:i4>
      </vt:variant>
      <vt:variant>
        <vt:i4>0</vt:i4>
      </vt:variant>
      <vt:variant>
        <vt:i4>5</vt:i4>
      </vt:variant>
      <vt:variant>
        <vt:lpwstr>http://onlinecorrector.com.ua/воєнний</vt:lpwstr>
      </vt:variant>
      <vt:variant>
        <vt:lpwstr/>
      </vt:variant>
      <vt:variant>
        <vt:i4>73072662</vt:i4>
      </vt:variant>
      <vt:variant>
        <vt:i4>174</vt:i4>
      </vt:variant>
      <vt:variant>
        <vt:i4>0</vt:i4>
      </vt:variant>
      <vt:variant>
        <vt:i4>5</vt:i4>
      </vt:variant>
      <vt:variant>
        <vt:lpwstr>http://onlinecorrector.com.ua/воєнний</vt:lpwstr>
      </vt:variant>
      <vt:variant>
        <vt:lpwstr/>
      </vt:variant>
      <vt:variant>
        <vt:i4>6881390</vt:i4>
      </vt:variant>
      <vt:variant>
        <vt:i4>171</vt:i4>
      </vt:variant>
      <vt:variant>
        <vt:i4>0</vt:i4>
      </vt:variant>
      <vt:variant>
        <vt:i4>5</vt:i4>
      </vt:variant>
      <vt:variant>
        <vt:lpwstr>http://onlinecorrector.com.ua/кома-між-частинами-складного-речення</vt:lpwstr>
      </vt:variant>
      <vt:variant>
        <vt:lpwstr/>
      </vt:variant>
      <vt:variant>
        <vt:i4>67372083</vt:i4>
      </vt:variant>
      <vt:variant>
        <vt:i4>168</vt:i4>
      </vt:variant>
      <vt:variant>
        <vt:i4>0</vt:i4>
      </vt:variant>
      <vt:variant>
        <vt:i4>5</vt:i4>
      </vt:variant>
      <vt:variant>
        <vt:lpwstr>http://onlinecorrector.com.ua/включно-з</vt:lpwstr>
      </vt:variant>
      <vt:variant>
        <vt:lpwstr/>
      </vt:variant>
      <vt:variant>
        <vt:i4>3671095</vt:i4>
      </vt:variant>
      <vt:variant>
        <vt:i4>165</vt:i4>
      </vt:variant>
      <vt:variant>
        <vt:i4>0</vt:i4>
      </vt:variant>
      <vt:variant>
        <vt:i4>5</vt:i4>
      </vt:variant>
      <vt:variant>
        <vt:lpwstr>http://onlinecorrector.com.ua/все-гаразд</vt:lpwstr>
      </vt:variant>
      <vt:variant>
        <vt:lpwstr/>
      </vt:variant>
      <vt:variant>
        <vt:i4>655367</vt:i4>
      </vt:variant>
      <vt:variant>
        <vt:i4>162</vt:i4>
      </vt:variant>
      <vt:variant>
        <vt:i4>0</vt:i4>
      </vt:variant>
      <vt:variant>
        <vt:i4>5</vt:i4>
      </vt:variant>
      <vt:variant>
        <vt:lpwstr>http://onlinecorrector.com.ua/здобувати-діставати-набувати</vt:lpwstr>
      </vt:variant>
      <vt:variant>
        <vt:lpwstr/>
      </vt:variant>
      <vt:variant>
        <vt:i4>4718716</vt:i4>
      </vt:variant>
      <vt:variant>
        <vt:i4>159</vt:i4>
      </vt:variant>
      <vt:variant>
        <vt:i4>0</vt:i4>
      </vt:variant>
      <vt:variant>
        <vt:i4>5</vt:i4>
      </vt:variant>
      <vt:variant>
        <vt:lpwstr>http://onlinecorrector.com.ua/зайва-кома-перед-та</vt:lpwstr>
      </vt:variant>
      <vt:variant>
        <vt:lpwstr/>
      </vt:variant>
      <vt:variant>
        <vt:i4>6881393</vt:i4>
      </vt:variant>
      <vt:variant>
        <vt:i4>156</vt:i4>
      </vt:variant>
      <vt:variant>
        <vt:i4>0</vt:i4>
      </vt:variant>
      <vt:variant>
        <vt:i4>5</vt:i4>
      </vt:variant>
      <vt:variant>
        <vt:lpwstr>http://onlinecorrector.com.ua/упродовж</vt:lpwstr>
      </vt:variant>
      <vt:variant>
        <vt:lpwstr/>
      </vt:variant>
      <vt:variant>
        <vt:i4>74907734</vt:i4>
      </vt:variant>
      <vt:variant>
        <vt:i4>153</vt:i4>
      </vt:variant>
      <vt:variant>
        <vt:i4>0</vt:i4>
      </vt:variant>
      <vt:variant>
        <vt:i4>5</vt:i4>
      </vt:variant>
      <vt:variant>
        <vt:lpwstr>http://onlinecorrector.com.ua/мати-мусити-винен</vt:lpwstr>
      </vt:variant>
      <vt:variant>
        <vt:lpwstr/>
      </vt:variant>
      <vt:variant>
        <vt:i4>70190177</vt:i4>
      </vt:variant>
      <vt:variant>
        <vt:i4>150</vt:i4>
      </vt:variant>
      <vt:variant>
        <vt:i4>0</vt:i4>
      </vt:variant>
      <vt:variant>
        <vt:i4>5</vt:i4>
      </vt:variant>
      <vt:variant>
        <vt:lpwstr>http://onlinecorrector.com.ua/як-порядком</vt:lpwstr>
      </vt:variant>
      <vt:variant>
        <vt:lpwstr/>
      </vt:variant>
      <vt:variant>
        <vt:i4>3671095</vt:i4>
      </vt:variant>
      <vt:variant>
        <vt:i4>147</vt:i4>
      </vt:variant>
      <vt:variant>
        <vt:i4>0</vt:i4>
      </vt:variant>
      <vt:variant>
        <vt:i4>5</vt:i4>
      </vt:variant>
      <vt:variant>
        <vt:lpwstr>http://onlinecorrector.com.ua/все-гаразд</vt:lpwstr>
      </vt:variant>
      <vt:variant>
        <vt:lpwstr/>
      </vt:variant>
      <vt:variant>
        <vt:i4>67699790</vt:i4>
      </vt:variant>
      <vt:variant>
        <vt:i4>144</vt:i4>
      </vt:variant>
      <vt:variant>
        <vt:i4>0</vt:i4>
      </vt:variant>
      <vt:variant>
        <vt:i4>5</vt:i4>
      </vt:variant>
      <vt:variant>
        <vt:lpwstr>http://onlinecorrector.com.ua/приблизно-лад</vt:lpwstr>
      </vt:variant>
      <vt:variant>
        <vt:lpwstr/>
      </vt:variant>
      <vt:variant>
        <vt:i4>3671095</vt:i4>
      </vt:variant>
      <vt:variant>
        <vt:i4>141</vt:i4>
      </vt:variant>
      <vt:variant>
        <vt:i4>0</vt:i4>
      </vt:variant>
      <vt:variant>
        <vt:i4>5</vt:i4>
      </vt:variant>
      <vt:variant>
        <vt:lpwstr>http://onlinecorrector.com.ua/все-гаразд</vt:lpwstr>
      </vt:variant>
      <vt:variant>
        <vt:lpwstr/>
      </vt:variant>
      <vt:variant>
        <vt:i4>131171</vt:i4>
      </vt:variant>
      <vt:variant>
        <vt:i4>138</vt:i4>
      </vt:variant>
      <vt:variant>
        <vt:i4>0</vt:i4>
      </vt:variant>
      <vt:variant>
        <vt:i4>5</vt:i4>
      </vt:variant>
      <vt:variant>
        <vt:lpwstr>http://onlinecorrector.com.ua/заперечний-від_ємний</vt:lpwstr>
      </vt:variant>
      <vt:variant>
        <vt:lpwstr/>
      </vt:variant>
      <vt:variant>
        <vt:i4>3671095</vt:i4>
      </vt:variant>
      <vt:variant>
        <vt:i4>135</vt:i4>
      </vt:variant>
      <vt:variant>
        <vt:i4>0</vt:i4>
      </vt:variant>
      <vt:variant>
        <vt:i4>5</vt:i4>
      </vt:variant>
      <vt:variant>
        <vt:lpwstr>http://onlinecorrector.com.ua/все-гаразд</vt:lpwstr>
      </vt:variant>
      <vt:variant>
        <vt:lpwstr/>
      </vt:variant>
      <vt:variant>
        <vt:i4>73204795</vt:i4>
      </vt:variant>
      <vt:variant>
        <vt:i4>132</vt:i4>
      </vt:variant>
      <vt:variant>
        <vt:i4>0</vt:i4>
      </vt:variant>
      <vt:variant>
        <vt:i4>5</vt:i4>
      </vt:variant>
      <vt:variant>
        <vt:lpwstr>http://onlinecorrector.com.ua/спрямовувати-скеровувати-надсилати</vt:lpwstr>
      </vt:variant>
      <vt:variant>
        <vt:lpwstr/>
      </vt:variant>
      <vt:variant>
        <vt:i4>3671095</vt:i4>
      </vt:variant>
      <vt:variant>
        <vt:i4>129</vt:i4>
      </vt:variant>
      <vt:variant>
        <vt:i4>0</vt:i4>
      </vt:variant>
      <vt:variant>
        <vt:i4>5</vt:i4>
      </vt:variant>
      <vt:variant>
        <vt:lpwstr>http://onlinecorrector.com.ua/все-гаразд</vt:lpwstr>
      </vt:variant>
      <vt:variant>
        <vt:lpwstr/>
      </vt:variant>
      <vt:variant>
        <vt:i4>69206081</vt:i4>
      </vt:variant>
      <vt:variant>
        <vt:i4>126</vt:i4>
      </vt:variant>
      <vt:variant>
        <vt:i4>0</vt:i4>
      </vt:variant>
      <vt:variant>
        <vt:i4>5</vt:i4>
      </vt:variant>
      <vt:variant>
        <vt:lpwstr>http://onlinecorrector.com.ua/мати-рацію</vt:lpwstr>
      </vt:variant>
      <vt:variant>
        <vt:lpwstr/>
      </vt:variant>
      <vt:variant>
        <vt:i4>655367</vt:i4>
      </vt:variant>
      <vt:variant>
        <vt:i4>123</vt:i4>
      </vt:variant>
      <vt:variant>
        <vt:i4>0</vt:i4>
      </vt:variant>
      <vt:variant>
        <vt:i4>5</vt:i4>
      </vt:variant>
      <vt:variant>
        <vt:lpwstr>http://onlinecorrector.com.ua/здобувати-діставати-набувати</vt:lpwstr>
      </vt:variant>
      <vt:variant>
        <vt:lpwstr/>
      </vt:variant>
      <vt:variant>
        <vt:i4>74907734</vt:i4>
      </vt:variant>
      <vt:variant>
        <vt:i4>120</vt:i4>
      </vt:variant>
      <vt:variant>
        <vt:i4>0</vt:i4>
      </vt:variant>
      <vt:variant>
        <vt:i4>5</vt:i4>
      </vt:variant>
      <vt:variant>
        <vt:lpwstr>http://onlinecorrector.com.ua/мати-мусити-винен</vt:lpwstr>
      </vt:variant>
      <vt:variant>
        <vt:lpwstr/>
      </vt:variant>
      <vt:variant>
        <vt:i4>1180727</vt:i4>
      </vt:variant>
      <vt:variant>
        <vt:i4>117</vt:i4>
      </vt:variant>
      <vt:variant>
        <vt:i4>0</vt:i4>
      </vt:variant>
      <vt:variant>
        <vt:i4>5</vt:i4>
      </vt:variant>
      <vt:variant>
        <vt:lpwstr>http://onlinecorrector.com.ua/цікавість</vt:lpwstr>
      </vt:variant>
      <vt:variant>
        <vt:lpwstr/>
      </vt:variant>
      <vt:variant>
        <vt:i4>74907734</vt:i4>
      </vt:variant>
      <vt:variant>
        <vt:i4>114</vt:i4>
      </vt:variant>
      <vt:variant>
        <vt:i4>0</vt:i4>
      </vt:variant>
      <vt:variant>
        <vt:i4>5</vt:i4>
      </vt:variant>
      <vt:variant>
        <vt:lpwstr>http://onlinecorrector.com.ua/мати-мусити-винен</vt:lpwstr>
      </vt:variant>
      <vt:variant>
        <vt:lpwstr/>
      </vt:variant>
      <vt:variant>
        <vt:i4>71368817</vt:i4>
      </vt:variant>
      <vt:variant>
        <vt:i4>111</vt:i4>
      </vt:variant>
      <vt:variant>
        <vt:i4>0</vt:i4>
      </vt:variant>
      <vt:variant>
        <vt:i4>5</vt:i4>
      </vt:variant>
      <vt:variant>
        <vt:lpwstr>http://onlinecorrector.com.ua/підтримання</vt:lpwstr>
      </vt:variant>
      <vt:variant>
        <vt:lpwstr/>
      </vt:variant>
      <vt:variant>
        <vt:i4>655367</vt:i4>
      </vt:variant>
      <vt:variant>
        <vt:i4>108</vt:i4>
      </vt:variant>
      <vt:variant>
        <vt:i4>0</vt:i4>
      </vt:variant>
      <vt:variant>
        <vt:i4>5</vt:i4>
      </vt:variant>
      <vt:variant>
        <vt:lpwstr>http://onlinecorrector.com.ua/здобувати-діставати-набувати</vt:lpwstr>
      </vt:variant>
      <vt:variant>
        <vt:lpwstr/>
      </vt:variant>
      <vt:variant>
        <vt:i4>655367</vt:i4>
      </vt:variant>
      <vt:variant>
        <vt:i4>105</vt:i4>
      </vt:variant>
      <vt:variant>
        <vt:i4>0</vt:i4>
      </vt:variant>
      <vt:variant>
        <vt:i4>5</vt:i4>
      </vt:variant>
      <vt:variant>
        <vt:lpwstr>http://onlinecorrector.com.ua/здобувати-діставати-набувати</vt:lpwstr>
      </vt:variant>
      <vt:variant>
        <vt:lpwstr/>
      </vt:variant>
      <vt:variant>
        <vt:i4>655367</vt:i4>
      </vt:variant>
      <vt:variant>
        <vt:i4>102</vt:i4>
      </vt:variant>
      <vt:variant>
        <vt:i4>0</vt:i4>
      </vt:variant>
      <vt:variant>
        <vt:i4>5</vt:i4>
      </vt:variant>
      <vt:variant>
        <vt:lpwstr>http://onlinecorrector.com.ua/здобувати-діставати-набувати</vt:lpwstr>
      </vt:variant>
      <vt:variant>
        <vt:lpwstr/>
      </vt:variant>
      <vt:variant>
        <vt:i4>1180727</vt:i4>
      </vt:variant>
      <vt:variant>
        <vt:i4>99</vt:i4>
      </vt:variant>
      <vt:variant>
        <vt:i4>0</vt:i4>
      </vt:variant>
      <vt:variant>
        <vt:i4>5</vt:i4>
      </vt:variant>
      <vt:variant>
        <vt:lpwstr>http://onlinecorrector.com.ua/цікавість</vt:lpwstr>
      </vt:variant>
      <vt:variant>
        <vt:lpwstr/>
      </vt:variant>
      <vt:variant>
        <vt:i4>655367</vt:i4>
      </vt:variant>
      <vt:variant>
        <vt:i4>96</vt:i4>
      </vt:variant>
      <vt:variant>
        <vt:i4>0</vt:i4>
      </vt:variant>
      <vt:variant>
        <vt:i4>5</vt:i4>
      </vt:variant>
      <vt:variant>
        <vt:lpwstr>http://onlinecorrector.com.ua/здобувати-діставати-набувати</vt:lpwstr>
      </vt:variant>
      <vt:variant>
        <vt:lpwstr/>
      </vt:variant>
      <vt:variant>
        <vt:i4>67699790</vt:i4>
      </vt:variant>
      <vt:variant>
        <vt:i4>93</vt:i4>
      </vt:variant>
      <vt:variant>
        <vt:i4>0</vt:i4>
      </vt:variant>
      <vt:variant>
        <vt:i4>5</vt:i4>
      </vt:variant>
      <vt:variant>
        <vt:lpwstr>http://onlinecorrector.com.ua/приблизно-лад</vt:lpwstr>
      </vt:variant>
      <vt:variant>
        <vt:lpwstr/>
      </vt:variant>
      <vt:variant>
        <vt:i4>70647817</vt:i4>
      </vt:variant>
      <vt:variant>
        <vt:i4>90</vt:i4>
      </vt:variant>
      <vt:variant>
        <vt:i4>0</vt:i4>
      </vt:variant>
      <vt:variant>
        <vt:i4>5</vt:i4>
      </vt:variant>
      <vt:variant>
        <vt:lpwstr>http://onlinecorrector.com.ua/перебіг</vt:lpwstr>
      </vt:variant>
      <vt:variant>
        <vt:lpwstr/>
      </vt:variant>
      <vt:variant>
        <vt:i4>655367</vt:i4>
      </vt:variant>
      <vt:variant>
        <vt:i4>87</vt:i4>
      </vt:variant>
      <vt:variant>
        <vt:i4>0</vt:i4>
      </vt:variant>
      <vt:variant>
        <vt:i4>5</vt:i4>
      </vt:variant>
      <vt:variant>
        <vt:lpwstr>http://onlinecorrector.com.ua/здобувати-діставати-набувати</vt:lpwstr>
      </vt:variant>
      <vt:variant>
        <vt:lpwstr/>
      </vt:variant>
      <vt:variant>
        <vt:i4>1246229</vt:i4>
      </vt:variant>
      <vt:variant>
        <vt:i4>84</vt:i4>
      </vt:variant>
      <vt:variant>
        <vt:i4>0</vt:i4>
      </vt:variant>
      <vt:variant>
        <vt:i4>5</vt:i4>
      </vt:variant>
      <vt:variant>
        <vt:lpwstr>http://onlinecorrector.com.ua/поширювати-поширений</vt:lpwstr>
      </vt:variant>
      <vt:variant>
        <vt:lpwstr/>
      </vt:variant>
      <vt:variant>
        <vt:i4>73072662</vt:i4>
      </vt:variant>
      <vt:variant>
        <vt:i4>81</vt:i4>
      </vt:variant>
      <vt:variant>
        <vt:i4>0</vt:i4>
      </vt:variant>
      <vt:variant>
        <vt:i4>5</vt:i4>
      </vt:variant>
      <vt:variant>
        <vt:lpwstr>http://onlinecorrector.com.ua/воєнний</vt:lpwstr>
      </vt:variant>
      <vt:variant>
        <vt:lpwstr/>
      </vt:variant>
      <vt:variant>
        <vt:i4>655367</vt:i4>
      </vt:variant>
      <vt:variant>
        <vt:i4>78</vt:i4>
      </vt:variant>
      <vt:variant>
        <vt:i4>0</vt:i4>
      </vt:variant>
      <vt:variant>
        <vt:i4>5</vt:i4>
      </vt:variant>
      <vt:variant>
        <vt:lpwstr>http://onlinecorrector.com.ua/здобувати-діставати-набувати</vt:lpwstr>
      </vt:variant>
      <vt:variant>
        <vt:lpwstr/>
      </vt:variant>
      <vt:variant>
        <vt:i4>2819136</vt:i4>
      </vt:variant>
      <vt:variant>
        <vt:i4>75</vt:i4>
      </vt:variant>
      <vt:variant>
        <vt:i4>0</vt:i4>
      </vt:variant>
      <vt:variant>
        <vt:i4>5</vt:i4>
      </vt:variant>
      <vt:variant>
        <vt:lpwstr>http://onlinecorrector.com.ua/у-разі</vt:lpwstr>
      </vt:variant>
      <vt:variant>
        <vt:lpwstr/>
      </vt:variant>
      <vt:variant>
        <vt:i4>2819136</vt:i4>
      </vt:variant>
      <vt:variant>
        <vt:i4>72</vt:i4>
      </vt:variant>
      <vt:variant>
        <vt:i4>0</vt:i4>
      </vt:variant>
      <vt:variant>
        <vt:i4>5</vt:i4>
      </vt:variant>
      <vt:variant>
        <vt:lpwstr>http://onlinecorrector.com.ua/у-разі</vt:lpwstr>
      </vt:variant>
      <vt:variant>
        <vt:lpwstr/>
      </vt:variant>
      <vt:variant>
        <vt:i4>655367</vt:i4>
      </vt:variant>
      <vt:variant>
        <vt:i4>69</vt:i4>
      </vt:variant>
      <vt:variant>
        <vt:i4>0</vt:i4>
      </vt:variant>
      <vt:variant>
        <vt:i4>5</vt:i4>
      </vt:variant>
      <vt:variant>
        <vt:lpwstr>http://onlinecorrector.com.ua/здобувати-діставати-набувати</vt:lpwstr>
      </vt:variant>
      <vt:variant>
        <vt:lpwstr/>
      </vt:variant>
      <vt:variant>
        <vt:i4>6291460</vt:i4>
      </vt:variant>
      <vt:variant>
        <vt:i4>66</vt:i4>
      </vt:variant>
      <vt:variant>
        <vt:i4>0</vt:i4>
      </vt:variant>
      <vt:variant>
        <vt:i4>5</vt:i4>
      </vt:variant>
      <vt:variant>
        <vt:lpwstr>http://onlinecorrector.com.ua/доводити</vt:lpwstr>
      </vt:variant>
      <vt:variant>
        <vt:lpwstr/>
      </vt:variant>
      <vt:variant>
        <vt:i4>74907734</vt:i4>
      </vt:variant>
      <vt:variant>
        <vt:i4>63</vt:i4>
      </vt:variant>
      <vt:variant>
        <vt:i4>0</vt:i4>
      </vt:variant>
      <vt:variant>
        <vt:i4>5</vt:i4>
      </vt:variant>
      <vt:variant>
        <vt:lpwstr>http://onlinecorrector.com.ua/мати-мусити-винен</vt:lpwstr>
      </vt:variant>
      <vt:variant>
        <vt:lpwstr/>
      </vt:variant>
      <vt:variant>
        <vt:i4>73008155</vt:i4>
      </vt:variant>
      <vt:variant>
        <vt:i4>60</vt:i4>
      </vt:variant>
      <vt:variant>
        <vt:i4>0</vt:i4>
      </vt:variant>
      <vt:variant>
        <vt:i4>5</vt:i4>
      </vt:variant>
      <vt:variant>
        <vt:lpwstr>http://onlinecorrector.com.ua/по-допомогу</vt:lpwstr>
      </vt:variant>
      <vt:variant>
        <vt:lpwstr/>
      </vt:variant>
      <vt:variant>
        <vt:i4>73008155</vt:i4>
      </vt:variant>
      <vt:variant>
        <vt:i4>57</vt:i4>
      </vt:variant>
      <vt:variant>
        <vt:i4>0</vt:i4>
      </vt:variant>
      <vt:variant>
        <vt:i4>5</vt:i4>
      </vt:variant>
      <vt:variant>
        <vt:lpwstr>http://onlinecorrector.com.ua/по-допомогу</vt:lpwstr>
      </vt:variant>
      <vt:variant>
        <vt:lpwstr/>
      </vt:variant>
      <vt:variant>
        <vt:i4>71499826</vt:i4>
      </vt:variant>
      <vt:variant>
        <vt:i4>54</vt:i4>
      </vt:variant>
      <vt:variant>
        <vt:i4>0</vt:i4>
      </vt:variant>
      <vt:variant>
        <vt:i4>5</vt:i4>
      </vt:variant>
      <vt:variant>
        <vt:lpwstr>http://onlinecorrector.com.ua/виділення-комами-вставних-слів</vt:lpwstr>
      </vt:variant>
      <vt:variant>
        <vt:lpwstr/>
      </vt:variant>
      <vt:variant>
        <vt:i4>69207088</vt:i4>
      </vt:variant>
      <vt:variant>
        <vt:i4>51</vt:i4>
      </vt:variant>
      <vt:variant>
        <vt:i4>0</vt:i4>
      </vt:variant>
      <vt:variant>
        <vt:i4>5</vt:i4>
      </vt:variant>
      <vt:variant>
        <vt:lpwstr>http://onlinecorrector.com.ua/їх-і-їхній</vt:lpwstr>
      </vt:variant>
      <vt:variant>
        <vt:lpwstr/>
      </vt:variant>
      <vt:variant>
        <vt:i4>1638405</vt:i4>
      </vt:variant>
      <vt:variant>
        <vt:i4>48</vt:i4>
      </vt:variant>
      <vt:variant>
        <vt:i4>0</vt:i4>
      </vt:variant>
      <vt:variant>
        <vt:i4>5</vt:i4>
      </vt:variant>
      <vt:variant>
        <vt:lpwstr>http://onlinecorrector.com.ua/цей-заданий-пропонований</vt:lpwstr>
      </vt:variant>
      <vt:variant>
        <vt:lpwstr/>
      </vt:variant>
      <vt:variant>
        <vt:i4>6423630</vt:i4>
      </vt:variant>
      <vt:variant>
        <vt:i4>45</vt:i4>
      </vt:variant>
      <vt:variant>
        <vt:i4>0</vt:i4>
      </vt:variant>
      <vt:variant>
        <vt:i4>5</vt:i4>
      </vt:variant>
      <vt:variant>
        <vt:lpwstr>http://onlinecorrector.com.ua/низка</vt:lpwstr>
      </vt:variant>
      <vt:variant>
        <vt:lpwstr/>
      </vt:variant>
      <vt:variant>
        <vt:i4>5177417</vt:i4>
      </vt:variant>
      <vt:variant>
        <vt:i4>42</vt:i4>
      </vt:variant>
      <vt:variant>
        <vt:i4>0</vt:i4>
      </vt:variant>
      <vt:variant>
        <vt:i4>5</vt:i4>
      </vt:variant>
      <vt:variant>
        <vt:lpwstr>http://onlinecorrector.com.ua/завдавання-заподіяння-вчинення</vt:lpwstr>
      </vt:variant>
      <vt:variant>
        <vt:lpwstr/>
      </vt:variant>
      <vt:variant>
        <vt:i4>68944948</vt:i4>
      </vt:variant>
      <vt:variant>
        <vt:i4>39</vt:i4>
      </vt:variant>
      <vt:variant>
        <vt:i4>0</vt:i4>
      </vt:variant>
      <vt:variant>
        <vt:i4>5</vt:i4>
      </vt:variant>
      <vt:variant>
        <vt:lpwstr>http://onlinecorrector.com.ua/через-за-допомогою-у-такий-спосіб</vt:lpwstr>
      </vt:variant>
      <vt:variant>
        <vt:lpwstr/>
      </vt:variant>
      <vt:variant>
        <vt:i4>72810616</vt:i4>
      </vt:variant>
      <vt:variant>
        <vt:i4>36</vt:i4>
      </vt:variant>
      <vt:variant>
        <vt:i4>0</vt:i4>
      </vt:variant>
      <vt:variant>
        <vt:i4>5</vt:i4>
      </vt:variant>
      <vt:variant>
        <vt:lpwstr>http://onlinecorrector.com.ua/можливо</vt:lpwstr>
      </vt:variant>
      <vt:variant>
        <vt:lpwstr/>
      </vt:variant>
      <vt:variant>
        <vt:i4>71499826</vt:i4>
      </vt:variant>
      <vt:variant>
        <vt:i4>33</vt:i4>
      </vt:variant>
      <vt:variant>
        <vt:i4>0</vt:i4>
      </vt:variant>
      <vt:variant>
        <vt:i4>5</vt:i4>
      </vt:variant>
      <vt:variant>
        <vt:lpwstr>http://onlinecorrector.com.ua/виділення-комами-вставних-слів</vt:lpwstr>
      </vt:variant>
      <vt:variant>
        <vt:lpwstr/>
      </vt:variant>
      <vt:variant>
        <vt:i4>1246229</vt:i4>
      </vt:variant>
      <vt:variant>
        <vt:i4>30</vt:i4>
      </vt:variant>
      <vt:variant>
        <vt:i4>0</vt:i4>
      </vt:variant>
      <vt:variant>
        <vt:i4>5</vt:i4>
      </vt:variant>
      <vt:variant>
        <vt:lpwstr>http://onlinecorrector.com.ua/поширювати-поширений</vt:lpwstr>
      </vt:variant>
      <vt:variant>
        <vt:lpwstr/>
      </vt:variant>
      <vt:variant>
        <vt:i4>1246229</vt:i4>
      </vt:variant>
      <vt:variant>
        <vt:i4>27</vt:i4>
      </vt:variant>
      <vt:variant>
        <vt:i4>0</vt:i4>
      </vt:variant>
      <vt:variant>
        <vt:i4>5</vt:i4>
      </vt:variant>
      <vt:variant>
        <vt:lpwstr>http://onlinecorrector.com.ua/поширювати-поширений</vt:lpwstr>
      </vt:variant>
      <vt:variant>
        <vt:lpwstr/>
      </vt:variant>
      <vt:variant>
        <vt:i4>69206081</vt:i4>
      </vt:variant>
      <vt:variant>
        <vt:i4>24</vt:i4>
      </vt:variant>
      <vt:variant>
        <vt:i4>0</vt:i4>
      </vt:variant>
      <vt:variant>
        <vt:i4>5</vt:i4>
      </vt:variant>
      <vt:variant>
        <vt:lpwstr>http://onlinecorrector.com.ua/мати-рацію</vt:lpwstr>
      </vt:variant>
      <vt:variant>
        <vt:lpwstr/>
      </vt:variant>
      <vt:variant>
        <vt:i4>1638405</vt:i4>
      </vt:variant>
      <vt:variant>
        <vt:i4>21</vt:i4>
      </vt:variant>
      <vt:variant>
        <vt:i4>0</vt:i4>
      </vt:variant>
      <vt:variant>
        <vt:i4>5</vt:i4>
      </vt:variant>
      <vt:variant>
        <vt:lpwstr>http://onlinecorrector.com.ua/цей-заданий-пропонований</vt:lpwstr>
      </vt:variant>
      <vt:variant>
        <vt:lpwstr/>
      </vt:variant>
      <vt:variant>
        <vt:i4>74579988</vt:i4>
      </vt:variant>
      <vt:variant>
        <vt:i4>18</vt:i4>
      </vt:variant>
      <vt:variant>
        <vt:i4>0</vt:i4>
      </vt:variant>
      <vt:variant>
        <vt:i4>5</vt:i4>
      </vt:variant>
      <vt:variant>
        <vt:lpwstr>http://onlinecorrector.com.ua/кома-перед-порівняльним-зворотом</vt:lpwstr>
      </vt:variant>
      <vt:variant>
        <vt:lpwstr/>
      </vt:variant>
      <vt:variant>
        <vt:i4>2688029</vt:i4>
      </vt:variant>
      <vt:variant>
        <vt:i4>15</vt:i4>
      </vt:variant>
      <vt:variant>
        <vt:i4>0</vt:i4>
      </vt:variant>
      <vt:variant>
        <vt:i4>5</vt:i4>
      </vt:variant>
      <vt:variant>
        <vt:lpwstr>http://onlinecorrector.com.ua/відчинено-розгорнуто-відімкнуто</vt:lpwstr>
      </vt:variant>
      <vt:variant>
        <vt:lpwstr/>
      </vt:variant>
      <vt:variant>
        <vt:i4>1770601</vt:i4>
      </vt:variant>
      <vt:variant>
        <vt:i4>12</vt:i4>
      </vt:variant>
      <vt:variant>
        <vt:i4>0</vt:i4>
      </vt:variant>
      <vt:variant>
        <vt:i4>5</vt:i4>
      </vt:variant>
      <vt:variant>
        <vt:lpwstr>http://onlinecorrector.com.ua/ухвала-постанова-вирок-означення</vt:lpwstr>
      </vt:variant>
      <vt:variant>
        <vt:lpwstr/>
      </vt:variant>
      <vt:variant>
        <vt:i4>69207088</vt:i4>
      </vt:variant>
      <vt:variant>
        <vt:i4>9</vt:i4>
      </vt:variant>
      <vt:variant>
        <vt:i4>0</vt:i4>
      </vt:variant>
      <vt:variant>
        <vt:i4>5</vt:i4>
      </vt:variant>
      <vt:variant>
        <vt:lpwstr>http://onlinecorrector.com.ua/їх-і-їхній</vt:lpwstr>
      </vt:variant>
      <vt:variant>
        <vt:lpwstr/>
      </vt:variant>
      <vt:variant>
        <vt:i4>7536706</vt:i4>
      </vt:variant>
      <vt:variant>
        <vt:i4>6</vt:i4>
      </vt:variant>
      <vt:variant>
        <vt:i4>0</vt:i4>
      </vt:variant>
      <vt:variant>
        <vt:i4>5</vt:i4>
      </vt:variant>
      <vt:variant>
        <vt:lpwstr>http://onlinecorrector.com.ua/за-його-мій-свій-власний-кошт</vt:lpwstr>
      </vt:variant>
      <vt:variant>
        <vt:lpwstr/>
      </vt:variant>
      <vt:variant>
        <vt:i4>1180727</vt:i4>
      </vt:variant>
      <vt:variant>
        <vt:i4>3</vt:i4>
      </vt:variant>
      <vt:variant>
        <vt:i4>0</vt:i4>
      </vt:variant>
      <vt:variant>
        <vt:i4>5</vt:i4>
      </vt:variant>
      <vt:variant>
        <vt:lpwstr>http://onlinecorrector.com.ua/цікавість</vt:lpwstr>
      </vt:variant>
      <vt:variant>
        <vt:lpwstr/>
      </vt:variant>
      <vt:variant>
        <vt:i4>74450040</vt:i4>
      </vt:variant>
      <vt:variant>
        <vt:i4>0</vt:i4>
      </vt:variant>
      <vt:variant>
        <vt:i4>0</vt:i4>
      </vt:variant>
      <vt:variant>
        <vt:i4>5</vt:i4>
      </vt:variant>
      <vt:variant>
        <vt:lpwstr>http://onlinecorrector.com.ua/зробити-висновок-підсумувати</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22</cp:revision>
  <cp:lastPrinted>2017-08-02T07:35:00Z</cp:lastPrinted>
  <dcterms:created xsi:type="dcterms:W3CDTF">2017-08-11T05:09:00Z</dcterms:created>
  <dcterms:modified xsi:type="dcterms:W3CDTF">2017-08-18T09:18:00Z</dcterms:modified>
</cp:coreProperties>
</file>